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C40" w:rsidRPr="001B0C40" w:rsidRDefault="001B0C40" w:rsidP="00BD77EF">
      <w:pPr>
        <w:pStyle w:val="ConsPlusNormal"/>
        <w:jc w:val="right"/>
        <w:outlineLvl w:val="0"/>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УТВЕРЖДЕН</w:t>
      </w:r>
    </w:p>
    <w:p w:rsidR="001B0C40" w:rsidRPr="001B0C40" w:rsidRDefault="001B0C40" w:rsidP="001B0C40">
      <w:pPr>
        <w:pStyle w:val="ConsPlusNormal"/>
        <w:jc w:val="right"/>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 xml:space="preserve">Постановлением </w:t>
      </w:r>
      <w:r w:rsidR="004933C5" w:rsidRPr="001B0C40">
        <w:rPr>
          <w:rFonts w:ascii="Times New Roman" w:hAnsi="Times New Roman" w:cs="Times New Roman"/>
          <w:color w:val="000000" w:themeColor="text1"/>
          <w:sz w:val="24"/>
          <w:szCs w:val="24"/>
        </w:rPr>
        <w:t>Админис</w:t>
      </w:r>
      <w:r w:rsidR="00590782" w:rsidRPr="001B0C40">
        <w:rPr>
          <w:rFonts w:ascii="Times New Roman" w:hAnsi="Times New Roman" w:cs="Times New Roman"/>
          <w:color w:val="000000" w:themeColor="text1"/>
          <w:sz w:val="24"/>
          <w:szCs w:val="24"/>
        </w:rPr>
        <w:t>трации</w:t>
      </w:r>
    </w:p>
    <w:p w:rsidR="004933C5" w:rsidRPr="001B0C40" w:rsidRDefault="00590782" w:rsidP="001B0C40">
      <w:pPr>
        <w:pStyle w:val="ConsPlusNormal"/>
        <w:jc w:val="right"/>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 xml:space="preserve"> городского округа Похвистнево</w:t>
      </w:r>
    </w:p>
    <w:p w:rsidR="004933C5" w:rsidRPr="001B0C40" w:rsidRDefault="004933C5" w:rsidP="00BD77EF">
      <w:pPr>
        <w:pStyle w:val="ConsPlusNormal"/>
        <w:jc w:val="right"/>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 xml:space="preserve">от </w:t>
      </w:r>
      <w:r w:rsidR="00590782" w:rsidRPr="001B0C40">
        <w:rPr>
          <w:rFonts w:ascii="Times New Roman" w:hAnsi="Times New Roman" w:cs="Times New Roman"/>
          <w:color w:val="000000" w:themeColor="text1"/>
          <w:sz w:val="24"/>
          <w:szCs w:val="24"/>
        </w:rPr>
        <w:t>_________</w:t>
      </w:r>
      <w:r w:rsidR="0013089C">
        <w:rPr>
          <w:rFonts w:ascii="Times New Roman" w:hAnsi="Times New Roman" w:cs="Times New Roman"/>
          <w:color w:val="000000" w:themeColor="text1"/>
          <w:sz w:val="24"/>
          <w:szCs w:val="24"/>
        </w:rPr>
        <w:t>_______</w:t>
      </w:r>
      <w:r w:rsidRPr="001B0C40">
        <w:rPr>
          <w:rFonts w:ascii="Times New Roman" w:hAnsi="Times New Roman" w:cs="Times New Roman"/>
          <w:color w:val="000000" w:themeColor="text1"/>
          <w:sz w:val="24"/>
          <w:szCs w:val="24"/>
        </w:rPr>
        <w:t xml:space="preserve"> г. </w:t>
      </w:r>
      <w:r w:rsidR="00590782" w:rsidRPr="001B0C40">
        <w:rPr>
          <w:rFonts w:ascii="Times New Roman" w:hAnsi="Times New Roman" w:cs="Times New Roman"/>
          <w:color w:val="000000" w:themeColor="text1"/>
          <w:sz w:val="24"/>
          <w:szCs w:val="24"/>
        </w:rPr>
        <w:t>№_____</w:t>
      </w:r>
    </w:p>
    <w:p w:rsidR="004933C5" w:rsidRPr="00BD77EF" w:rsidRDefault="004933C5" w:rsidP="00BD77EF">
      <w:pPr>
        <w:pStyle w:val="ConsPlusNormal"/>
        <w:jc w:val="both"/>
        <w:rPr>
          <w:rFonts w:ascii="Times New Roman" w:hAnsi="Times New Roman" w:cs="Times New Roman"/>
          <w:color w:val="FF0000"/>
          <w:sz w:val="24"/>
          <w:szCs w:val="24"/>
        </w:rPr>
      </w:pPr>
    </w:p>
    <w:p w:rsidR="0042568E" w:rsidRDefault="0042568E" w:rsidP="00BD77EF">
      <w:pPr>
        <w:pStyle w:val="ConsPlusTitle"/>
        <w:jc w:val="center"/>
        <w:rPr>
          <w:rFonts w:ascii="Times New Roman" w:hAnsi="Times New Roman" w:cs="Times New Roman"/>
          <w:color w:val="000000" w:themeColor="text1"/>
          <w:sz w:val="24"/>
          <w:szCs w:val="24"/>
        </w:rPr>
      </w:pPr>
      <w:bookmarkStart w:id="0" w:name="P36"/>
      <w:bookmarkEnd w:id="0"/>
    </w:p>
    <w:p w:rsidR="0042568E" w:rsidRDefault="0042568E" w:rsidP="00BD77EF">
      <w:pPr>
        <w:pStyle w:val="ConsPlusTitle"/>
        <w:jc w:val="center"/>
        <w:rPr>
          <w:rFonts w:ascii="Times New Roman" w:hAnsi="Times New Roman" w:cs="Times New Roman"/>
          <w:color w:val="000000" w:themeColor="text1"/>
          <w:sz w:val="24"/>
          <w:szCs w:val="24"/>
        </w:rPr>
      </w:pPr>
    </w:p>
    <w:p w:rsidR="004933C5" w:rsidRPr="001B0C40" w:rsidRDefault="004933C5" w:rsidP="00BD77EF">
      <w:pPr>
        <w:pStyle w:val="ConsPlusTitle"/>
        <w:jc w:val="center"/>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АДМИНИСТРАТИВНЫЙ РЕГЛАМЕНТ</w:t>
      </w:r>
    </w:p>
    <w:p w:rsidR="0013089C" w:rsidRDefault="004933C5" w:rsidP="0013089C">
      <w:pPr>
        <w:pStyle w:val="ConsPlusTitle"/>
        <w:jc w:val="center"/>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 xml:space="preserve">ПРЕДОСТАВЛЕНИЯ МУНИЦИПАЛЬНОЙ УСЛУГИ </w:t>
      </w:r>
    </w:p>
    <w:p w:rsidR="004933C5" w:rsidRPr="001B0C40" w:rsidRDefault="0013089C" w:rsidP="0013089C">
      <w:pPr>
        <w:pStyle w:val="ConsPlusTitle"/>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4933C5" w:rsidRPr="001B0C40">
        <w:rPr>
          <w:rFonts w:ascii="Times New Roman" w:hAnsi="Times New Roman" w:cs="Times New Roman"/>
          <w:color w:val="000000" w:themeColor="text1"/>
          <w:sz w:val="24"/>
          <w:szCs w:val="24"/>
        </w:rPr>
        <w:t>ВЫДАЧА</w:t>
      </w:r>
      <w:r w:rsidR="00590782" w:rsidRPr="001B0C40">
        <w:rPr>
          <w:rFonts w:ascii="Times New Roman" w:hAnsi="Times New Roman" w:cs="Times New Roman"/>
          <w:color w:val="000000" w:themeColor="text1"/>
          <w:sz w:val="24"/>
          <w:szCs w:val="24"/>
        </w:rPr>
        <w:t xml:space="preserve"> РАЗРЕШЕНИЯ</w:t>
      </w:r>
      <w:r w:rsidR="001B0C40" w:rsidRPr="001B0C40">
        <w:rPr>
          <w:rFonts w:ascii="Times New Roman" w:hAnsi="Times New Roman" w:cs="Times New Roman"/>
          <w:color w:val="000000" w:themeColor="text1"/>
          <w:sz w:val="24"/>
          <w:szCs w:val="24"/>
        </w:rPr>
        <w:t xml:space="preserve"> </w:t>
      </w:r>
      <w:r w:rsidR="00590782" w:rsidRPr="001B0C40">
        <w:rPr>
          <w:rFonts w:ascii="Times New Roman" w:hAnsi="Times New Roman" w:cs="Times New Roman"/>
          <w:color w:val="000000" w:themeColor="text1"/>
          <w:sz w:val="24"/>
          <w:szCs w:val="24"/>
        </w:rPr>
        <w:t>НА ВСТУПЛЕНИЕ</w:t>
      </w:r>
      <w:r w:rsidR="001B0C40" w:rsidRPr="001B0C40">
        <w:rPr>
          <w:rFonts w:ascii="Times New Roman" w:hAnsi="Times New Roman" w:cs="Times New Roman"/>
          <w:color w:val="000000" w:themeColor="text1"/>
          <w:sz w:val="24"/>
          <w:szCs w:val="24"/>
        </w:rPr>
        <w:t xml:space="preserve"> </w:t>
      </w:r>
      <w:r w:rsidR="00590782" w:rsidRPr="001B0C40">
        <w:rPr>
          <w:rFonts w:ascii="Times New Roman" w:hAnsi="Times New Roman" w:cs="Times New Roman"/>
          <w:color w:val="000000" w:themeColor="text1"/>
          <w:sz w:val="24"/>
          <w:szCs w:val="24"/>
        </w:rPr>
        <w:t>В БРАК</w:t>
      </w:r>
      <w:r>
        <w:rPr>
          <w:rFonts w:ascii="Times New Roman" w:hAnsi="Times New Roman" w:cs="Times New Roman"/>
          <w:color w:val="000000" w:themeColor="text1"/>
          <w:sz w:val="24"/>
          <w:szCs w:val="24"/>
        </w:rPr>
        <w:t xml:space="preserve"> </w:t>
      </w:r>
      <w:r w:rsidR="00590782" w:rsidRPr="001B0C40">
        <w:rPr>
          <w:rFonts w:ascii="Times New Roman" w:hAnsi="Times New Roman" w:cs="Times New Roman"/>
          <w:color w:val="000000" w:themeColor="text1"/>
          <w:sz w:val="24"/>
          <w:szCs w:val="24"/>
        </w:rPr>
        <w:t>НЕСОВЕРШЕННОЛЕТНИМ</w:t>
      </w:r>
      <w:r w:rsidR="004933C5" w:rsidRPr="001B0C4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4933C5" w:rsidRPr="001B0C40">
        <w:rPr>
          <w:rFonts w:ascii="Times New Roman" w:hAnsi="Times New Roman" w:cs="Times New Roman"/>
          <w:color w:val="000000" w:themeColor="text1"/>
          <w:sz w:val="24"/>
          <w:szCs w:val="24"/>
        </w:rPr>
        <w:t>ДОСТИГШИМ</w:t>
      </w:r>
      <w:r w:rsidR="001B0C40" w:rsidRPr="001B0C40">
        <w:rPr>
          <w:rFonts w:ascii="Times New Roman" w:hAnsi="Times New Roman" w:cs="Times New Roman"/>
          <w:color w:val="000000" w:themeColor="text1"/>
          <w:sz w:val="24"/>
          <w:szCs w:val="24"/>
        </w:rPr>
        <w:t xml:space="preserve"> ВОЗРАСТА 14 ЛЕТ</w:t>
      </w:r>
      <w:r>
        <w:rPr>
          <w:rFonts w:ascii="Times New Roman" w:hAnsi="Times New Roman" w:cs="Times New Roman"/>
          <w:color w:val="000000" w:themeColor="text1"/>
          <w:sz w:val="24"/>
          <w:szCs w:val="24"/>
        </w:rPr>
        <w:t>»</w:t>
      </w:r>
    </w:p>
    <w:p w:rsidR="004933C5" w:rsidRPr="00682A36" w:rsidRDefault="004933C5" w:rsidP="00BD77EF">
      <w:pPr>
        <w:pStyle w:val="ConsPlusNormal"/>
        <w:jc w:val="both"/>
        <w:rPr>
          <w:rFonts w:ascii="Times New Roman" w:hAnsi="Times New Roman" w:cs="Times New Roman"/>
          <w:color w:val="000000" w:themeColor="text1"/>
          <w:sz w:val="28"/>
          <w:szCs w:val="28"/>
        </w:rPr>
      </w:pPr>
    </w:p>
    <w:p w:rsidR="004933C5" w:rsidRPr="00247EAE" w:rsidRDefault="004933C5" w:rsidP="00BD77EF">
      <w:pPr>
        <w:pStyle w:val="ConsPlusTitle"/>
        <w:jc w:val="center"/>
        <w:outlineLvl w:val="1"/>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Раздел 1. ОБЩИЕ ПОЛОЖЕНИЯ</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Предмет регулирования Административного регламента</w:t>
      </w:r>
    </w:p>
    <w:p w:rsidR="004933C5" w:rsidRPr="00682A36" w:rsidRDefault="004933C5" w:rsidP="00BD77EF">
      <w:pPr>
        <w:pStyle w:val="ConsPlusNormal"/>
        <w:jc w:val="both"/>
        <w:rPr>
          <w:rFonts w:ascii="Times New Roman" w:hAnsi="Times New Roman" w:cs="Times New Roman"/>
          <w:color w:val="000000" w:themeColor="text1"/>
          <w:sz w:val="28"/>
          <w:szCs w:val="28"/>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1.1. Настоящий Административный регламент предоставления муниципальной услуги </w:t>
      </w:r>
      <w:r w:rsidR="001B0C40" w:rsidRPr="00247EAE">
        <w:rPr>
          <w:rFonts w:ascii="Times New Roman" w:hAnsi="Times New Roman" w:cs="Times New Roman"/>
          <w:color w:val="000000" w:themeColor="text1"/>
          <w:sz w:val="24"/>
          <w:szCs w:val="24"/>
        </w:rPr>
        <w:t xml:space="preserve">«Выдача разрешения на вступление в брак несовершеннолетним, достигшим возраста 14 лет» </w:t>
      </w:r>
      <w:r w:rsidRPr="00247EAE">
        <w:rPr>
          <w:rFonts w:ascii="Times New Roman" w:hAnsi="Times New Roman" w:cs="Times New Roman"/>
          <w:color w:val="000000" w:themeColor="text1"/>
          <w:sz w:val="24"/>
          <w:szCs w:val="24"/>
        </w:rPr>
        <w:t xml:space="preserve"> (далее - Регламент) разработан в целях повышения качества и доступности предоставления муниципальной услуги, создания комфортных условий для заявителя, определения основных требований к предоставлению муниципальной услуги, в том числе установления сроков и последовательности выполнения действий (административных процедур) при предоставлении муниципальной услуги.</w:t>
      </w:r>
    </w:p>
    <w:p w:rsidR="004933C5" w:rsidRPr="00590782"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Круг заявителей</w:t>
      </w:r>
    </w:p>
    <w:p w:rsidR="004933C5" w:rsidRPr="00682A36" w:rsidRDefault="004933C5" w:rsidP="00BD77EF">
      <w:pPr>
        <w:pStyle w:val="ConsPlusNormal"/>
        <w:jc w:val="both"/>
        <w:rPr>
          <w:rFonts w:ascii="Times New Roman" w:hAnsi="Times New Roman" w:cs="Times New Roman"/>
          <w:color w:val="000000" w:themeColor="text1"/>
          <w:sz w:val="28"/>
          <w:szCs w:val="28"/>
        </w:rPr>
      </w:pP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bookmarkStart w:id="1" w:name="P49"/>
      <w:bookmarkEnd w:id="1"/>
      <w:r>
        <w:rPr>
          <w:rFonts w:ascii="Times New Roman" w:hAnsi="Times New Roman" w:cs="Times New Roman"/>
          <w:color w:val="000000" w:themeColor="text1"/>
          <w:sz w:val="28"/>
          <w:szCs w:val="28"/>
        </w:rPr>
        <w:t xml:space="preserve"> </w:t>
      </w:r>
      <w:r w:rsidR="004933C5" w:rsidRPr="00247EAE">
        <w:rPr>
          <w:rFonts w:ascii="Times New Roman" w:hAnsi="Times New Roman" w:cs="Times New Roman"/>
          <w:color w:val="000000" w:themeColor="text1"/>
          <w:sz w:val="24"/>
          <w:szCs w:val="24"/>
        </w:rPr>
        <w:t xml:space="preserve">1.2. </w:t>
      </w:r>
      <w:r w:rsidRPr="00247EAE">
        <w:rPr>
          <w:rFonts w:ascii="Times New Roman" w:hAnsi="Times New Roman" w:cs="Times New Roman"/>
          <w:color w:val="000000" w:themeColor="text1"/>
          <w:sz w:val="24"/>
          <w:szCs w:val="24"/>
        </w:rPr>
        <w:tab/>
      </w:r>
      <w:r w:rsidR="004933C5" w:rsidRPr="00247EAE">
        <w:rPr>
          <w:rFonts w:ascii="Times New Roman" w:hAnsi="Times New Roman" w:cs="Times New Roman"/>
          <w:color w:val="000000" w:themeColor="text1"/>
          <w:sz w:val="24"/>
          <w:szCs w:val="24"/>
        </w:rPr>
        <w:t>Заявителями муниципальной услуги являются несовершеннолетние, достигшие четырнадцатилетнего возраста, проживающие на территории муниципального образования</w:t>
      </w:r>
      <w:r w:rsidR="001B0C40" w:rsidRPr="00247EAE">
        <w:rPr>
          <w:rFonts w:ascii="Times New Roman" w:hAnsi="Times New Roman" w:cs="Times New Roman"/>
          <w:color w:val="000000" w:themeColor="text1"/>
          <w:sz w:val="24"/>
          <w:szCs w:val="24"/>
        </w:rPr>
        <w:t xml:space="preserve"> городской округ Похвистнево</w:t>
      </w:r>
      <w:r w:rsidR="004933C5" w:rsidRPr="00247EAE">
        <w:rPr>
          <w:rFonts w:ascii="Times New Roman" w:hAnsi="Times New Roman" w:cs="Times New Roman"/>
          <w:color w:val="000000" w:themeColor="text1"/>
          <w:sz w:val="24"/>
          <w:szCs w:val="24"/>
        </w:rPr>
        <w:t xml:space="preserve"> (далее - несовершеннолетние).</w:t>
      </w:r>
    </w:p>
    <w:p w:rsidR="004933C5" w:rsidRPr="00682A36" w:rsidRDefault="004933C5" w:rsidP="00BD77EF">
      <w:pPr>
        <w:pStyle w:val="ConsPlusNormal"/>
        <w:jc w:val="both"/>
        <w:rPr>
          <w:rFonts w:ascii="Times New Roman" w:hAnsi="Times New Roman" w:cs="Times New Roman"/>
          <w:color w:val="000000" w:themeColor="text1"/>
          <w:sz w:val="28"/>
          <w:szCs w:val="28"/>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Требования к порядку информирования о предоставлении</w:t>
      </w:r>
    </w:p>
    <w:p w:rsidR="004933C5" w:rsidRPr="00682A36" w:rsidRDefault="004933C5" w:rsidP="00BD77EF">
      <w:pPr>
        <w:pStyle w:val="ConsPlusTitle"/>
        <w:jc w:val="center"/>
        <w:rPr>
          <w:rFonts w:ascii="Times New Roman" w:hAnsi="Times New Roman" w:cs="Times New Roman"/>
          <w:color w:val="000000" w:themeColor="text1"/>
          <w:sz w:val="28"/>
          <w:szCs w:val="28"/>
        </w:rPr>
      </w:pPr>
      <w:r w:rsidRPr="00247EAE">
        <w:rPr>
          <w:rFonts w:ascii="Times New Roman" w:hAnsi="Times New Roman" w:cs="Times New Roman"/>
          <w:color w:val="000000" w:themeColor="text1"/>
          <w:sz w:val="24"/>
          <w:szCs w:val="24"/>
        </w:rPr>
        <w:t>муниципальной услуги</w:t>
      </w:r>
    </w:p>
    <w:p w:rsidR="004933C5" w:rsidRPr="00682A36" w:rsidRDefault="004933C5" w:rsidP="00BD77EF">
      <w:pPr>
        <w:pStyle w:val="ConsPlusNormal"/>
        <w:jc w:val="both"/>
        <w:rPr>
          <w:rFonts w:ascii="Times New Roman" w:hAnsi="Times New Roman" w:cs="Times New Roman"/>
          <w:color w:val="000000" w:themeColor="text1"/>
          <w:sz w:val="28"/>
          <w:szCs w:val="28"/>
        </w:rPr>
      </w:pP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1.3. Информацию по вопросам предоставления муниципальной услуги и услуг, которые являются необходимыми и обязательными для предоставления муниципальных услуг, сведения о ходе предоставления указанных услуг можно получить:</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 xml:space="preserve">1) в </w:t>
      </w:r>
      <w:r w:rsidR="00682A36" w:rsidRPr="00247EAE">
        <w:rPr>
          <w:rFonts w:ascii="Times New Roman" w:hAnsi="Times New Roman" w:cs="Times New Roman"/>
          <w:color w:val="000000" w:themeColor="text1"/>
          <w:sz w:val="24"/>
          <w:szCs w:val="24"/>
        </w:rPr>
        <w:t xml:space="preserve">муниципальном казенном учреждении «Управление семьи, опеки и попечительства городского округа Похвистнево Самарской области» </w:t>
      </w:r>
      <w:r w:rsidR="004933C5" w:rsidRPr="00247EAE">
        <w:rPr>
          <w:rFonts w:ascii="Times New Roman" w:hAnsi="Times New Roman" w:cs="Times New Roman"/>
          <w:color w:val="000000" w:themeColor="text1"/>
          <w:sz w:val="24"/>
          <w:szCs w:val="24"/>
        </w:rPr>
        <w:t>(далее - Управление);</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 xml:space="preserve">2) </w:t>
      </w:r>
      <w:r w:rsidR="005F4104">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в электронном виде в информационно-телекоммуникационной сети Интернет:</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на официальном сайте Администрации городского округа Похвистнево Самарской области</w:t>
      </w:r>
      <w:r w:rsidR="006F5B61">
        <w:rPr>
          <w:rFonts w:ascii="Times New Roman" w:hAnsi="Times New Roman" w:cs="Times New Roman"/>
          <w:color w:val="000000" w:themeColor="text1"/>
          <w:sz w:val="24"/>
          <w:szCs w:val="24"/>
        </w:rPr>
        <w:t>.</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1.4. Информирование по порядку, срокам, процедурам предоставления муниципальной услуги, в том числе о документах, необходимых для предоставления муниципальной услуги, обязательных для представления заявителем, и документах, получение которых производится без участия заявителя, о ходе предоставления муниципальной услуги осуществляется должностными лицами многофункционального центра, должностными лицами Управления на личном приеме, по телефону, по письменным обращениям заявителей, в том числе в электронном виде в порядке консультирования.</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 xml:space="preserve">1.5. Информирование по вопросам предоставления муниципальной услуги </w:t>
      </w:r>
      <w:r w:rsidR="004933C5" w:rsidRPr="00247EAE">
        <w:rPr>
          <w:rFonts w:ascii="Times New Roman" w:hAnsi="Times New Roman" w:cs="Times New Roman"/>
          <w:color w:val="000000" w:themeColor="text1"/>
          <w:sz w:val="24"/>
          <w:szCs w:val="24"/>
        </w:rPr>
        <w:lastRenderedPageBreak/>
        <w:t>осуществляется в следующих формах:</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индивидуальное консультирование лично;</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индивидуальное консультирование по телефону;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индивидуальное консультирование по почте (по электронной почте);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публичное информирование.</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1.5.1. Индивидуальное консультирование лично.</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Гражданин может выбрать два варианта получения личной консультации: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 режиме общей очереди в дни приема должностных лиц;</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 предварительной записи.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муниципальной услуги не должно превышать 15 минут.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ожидания в очереди на прием к руководителю уполномоченного органа по предварительной записи не должен превышать 5 минут, без предварительной записи - 15 минут.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определении времени проведения консультации по телефону должностное лицо назначает время на основе уже имеющихся встреч с заявителями и времени, удобного заявителю.</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Определение времени проведения консультации по телефону является приоритетным способом организации консультирования.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Предварительная запись осуществляется как при личном обращении, так и по телефону. Предварительная запись осуществляется путем внесения информации в книгу записи заявителей, которая ведется на бумажных и электронных носителях.</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Заявителю сообщается время представления необходимых документов для предоставления муниципальной услуги и кабинет приема документов, в который следует обратиться.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Индивидуальное устное консультирование каждого заинтересованного лица при обращении не может превышать 15 минут.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Ответ на устное обращение, поступившее на личном приеме руководителя Управления, должностных лиц Управления, дается устно (с согласия заявителя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течение 30 календарных дней со дня личного приема.</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1.5.2. Индивидуальное консультирование по телефону.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Индивидуальное консультирование по телефону осуществляется во время ответа на телефонный звонок заинтересованного лица. Ответ на телефонный звонок должен начинаться с информации о наименовании органа, в который позвонил гражданин, фамилии, имени, отчества и должности лица, осуществляющего консультирование по телефону. Время разговора не должно превышать 10 минут. Консультирование осуществляется по телефонам Управления в соответствии с графиком работы должностных лиц, ответственных за предоставление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предложено изложить суть обращения в письменной форме.</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1.5.3. Индивидуальное консультирование по почте (по электронной почте).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индивидуальном консультировании по почте (по электронной почте) заинтересованное лицо направляет обращение на почтовый адрес либо на электронный адрес Управления. Датой поступления обращения является дата его регистрации в Управлении.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Ответ на обращение заявителя отправляется по почте в адрес заявителя в письменной форме.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индивидуальном консультировании по электронной почте ответ на обращение заявителя направляется в форме электронного документа по адресу электронной почты, указанному в обращении, а также на бумажном носителе в письменной форме по почтовому адресу, указанному в обращении.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ответа составляет не более 30 календарных дней со дня регистрации соответствующего обращения.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исключительных случаях, а также в случае направления запроса для получения документов, необходимых для рассмотрения обращения, руководитель Управления вправе продлить срок рассмотрения обращения не более чем на 30 календарных дней, уведомив о продлении срока его рассмотрения гражданина, направившего обращение.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уведомления заявителя о продлении срока рассмотрения обращения составляет не более 30 календарных дней со дня регистрации соответствующего обращения.</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1.5.4. Публичное информирование.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Публичное информирование осуществляется путем размещения информационных материалов:</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 информационных стендах в местах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w:t>
      </w:r>
      <w:r w:rsidR="005F4104">
        <w:rPr>
          <w:rFonts w:ascii="Times New Roman" w:hAnsi="Times New Roman" w:cs="Times New Roman"/>
          <w:color w:val="000000" w:themeColor="text1"/>
          <w:sz w:val="24"/>
          <w:szCs w:val="24"/>
        </w:rPr>
        <w:t xml:space="preserve"> </w:t>
      </w:r>
      <w:r w:rsidRPr="00247EAE">
        <w:rPr>
          <w:rFonts w:ascii="Times New Roman" w:hAnsi="Times New Roman" w:cs="Times New Roman"/>
          <w:color w:val="000000" w:themeColor="text1"/>
          <w:sz w:val="24"/>
          <w:szCs w:val="24"/>
        </w:rPr>
        <w:t>на официальном сайте Администрации городского округа Похвистнево в информационно-телекоммуникационной сети Интернет</w:t>
      </w:r>
      <w:r w:rsidR="006048FD">
        <w:rPr>
          <w:rFonts w:ascii="Times New Roman" w:hAnsi="Times New Roman" w:cs="Times New Roman"/>
          <w:color w:val="000000" w:themeColor="text1"/>
          <w:sz w:val="24"/>
          <w:szCs w:val="24"/>
        </w:rPr>
        <w:t>.</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публичном информировании на информационных стендах размещается: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наименование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перечень категорий получателей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перечень документов, необходимых для получения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формы заявлений для заполнения, образцы оформления документов, необходимых для получения муниципальной услуги, и требования к их оформлению;</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текст настоящего Административного регламента с приложениями;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сведения о местонахождении, графиках работы, номерах справочных телефонов органов, осуществляющих предоставление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порядок обжалования решений,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а также организаций, предусмотренных </w:t>
      </w:r>
      <w:hyperlink r:id="rId6">
        <w:r w:rsidRPr="00247EAE">
          <w:rPr>
            <w:rFonts w:ascii="Times New Roman" w:hAnsi="Times New Roman" w:cs="Times New Roman"/>
            <w:color w:val="000000" w:themeColor="text1"/>
            <w:sz w:val="24"/>
            <w:szCs w:val="24"/>
          </w:rPr>
          <w:t>частью 1.1 статьи 16</w:t>
        </w:r>
      </w:hyperlink>
      <w:r w:rsidRPr="00247EAE">
        <w:rPr>
          <w:rFonts w:ascii="Times New Roman" w:hAnsi="Times New Roman" w:cs="Times New Roman"/>
          <w:color w:val="000000" w:themeColor="text1"/>
          <w:sz w:val="24"/>
          <w:szCs w:val="24"/>
        </w:rPr>
        <w:t xml:space="preserve"> Федерального закона от 27.07.2010 N 210-ФЗ "Об организации предоставления государственных и муниципальных услуг", или их работников.</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1.6. Консультации в объеме, предусмотренном настоящим Административным регламентом, предоставляются должностными лицами в рабочее время в течение всего срока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Заявители, представившие в Управление документы для предоставления муниципальной услуги, в обязательном порядке информируются должностными лицами: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 возможности отказа в предоставлении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 сроках предоставления муниципальной услуги, а также о порядке и способах получения информации о ходе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Прием заявителей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Заявитель имеет право на получение сведений о ходе исполнения муниципальной услуги при помощи телефона или посредством личного посещения органа, предоставляющего муниципальную услугу, в дни и часы работы органа, предоставляющего муниципальную услугу.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случае подачи заявления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1.7.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Информацию о месте нахождения и графике работы, контактных телефонах, адресах электронной почты органа, предоставляющего муниципальную услугу, организаций, участвующих в предоставлении муниципальной услуги, об адресе официального сайта Администрации городского округа Похвистнево можно получить: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 официальном сайте Администрации городского округа Похвистнево в информационно-телекоммуникационной сети Интернет;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3B3F6E">
        <w:rPr>
          <w:rFonts w:ascii="Times New Roman" w:hAnsi="Times New Roman" w:cs="Times New Roman"/>
          <w:color w:val="000000" w:themeColor="text1"/>
          <w:sz w:val="24"/>
          <w:szCs w:val="24"/>
        </w:rPr>
        <w:t xml:space="preserve">  </w:t>
      </w:r>
      <w:r w:rsidRPr="00247EAE">
        <w:rPr>
          <w:rFonts w:ascii="Times New Roman" w:hAnsi="Times New Roman" w:cs="Times New Roman"/>
          <w:color w:val="000000" w:themeColor="text1"/>
          <w:sz w:val="24"/>
          <w:szCs w:val="24"/>
        </w:rPr>
        <w:t>при личном обращении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3B3F6E">
        <w:rPr>
          <w:rFonts w:ascii="Times New Roman" w:hAnsi="Times New Roman" w:cs="Times New Roman"/>
          <w:color w:val="000000" w:themeColor="text1"/>
          <w:sz w:val="24"/>
          <w:szCs w:val="24"/>
        </w:rPr>
        <w:t xml:space="preserve">  </w:t>
      </w:r>
      <w:r w:rsidRPr="00247EAE">
        <w:rPr>
          <w:rFonts w:ascii="Times New Roman" w:hAnsi="Times New Roman" w:cs="Times New Roman"/>
          <w:color w:val="000000" w:themeColor="text1"/>
          <w:sz w:val="24"/>
          <w:szCs w:val="24"/>
        </w:rPr>
        <w:t>при обращении в письменной форме, в форме электронного документа;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3B3F6E">
        <w:rPr>
          <w:rFonts w:ascii="Times New Roman" w:hAnsi="Times New Roman" w:cs="Times New Roman"/>
          <w:color w:val="000000" w:themeColor="text1"/>
          <w:sz w:val="24"/>
          <w:szCs w:val="24"/>
        </w:rPr>
        <w:t xml:space="preserve">  </w:t>
      </w:r>
      <w:r w:rsidRPr="00247EAE">
        <w:rPr>
          <w:rFonts w:ascii="Times New Roman" w:hAnsi="Times New Roman" w:cs="Times New Roman"/>
          <w:color w:val="000000" w:themeColor="text1"/>
          <w:sz w:val="24"/>
          <w:szCs w:val="24"/>
        </w:rPr>
        <w:t>по телефону.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На официальном сайте Администрации городского округа Похвистнево, в сети Интернет, размещению подлежит следующая справочная информация: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место нахождения и график работы уполномоченного органа, предоставляющего муниципальную услугу, государственных и муниципальных органов и организаций, обращение в которые необходимо для получения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-справочные телефоны уполномоченного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адрес официального сайта, адреса электронной почты и (или) формы обратной связи уполномоченного органа, предоставляющего муниципальную услугу, в информационно-телекоммуникационной сети Интернет.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Справочная информация размещается на информационном стенде или иных источниках информирования, которые оборудованы в доступном для заявителей месте предоставления муниципальной услуги, максимально заметны, хорошо просматриваемы и функциональны.</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На информационных стендах и иных источниках информирования размещается актуальная и исчерпывающая информация, которая содержит в том числе: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режим работы Управления;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справочные телефоны;</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адрес официального сайта и адрес электронной почты уполномоченного органа, предоставляющего муниципальную услугу;</w:t>
      </w:r>
    </w:p>
    <w:p w:rsidR="00682A36" w:rsidRPr="00247EAE" w:rsidRDefault="004933C5" w:rsidP="005338C5">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порядок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1"/>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Раздел 2. СТАНДАРТ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Наименование 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2.1. Наименование муниципальной услуги: </w:t>
      </w:r>
      <w:r w:rsidR="00F0736A" w:rsidRPr="00247EAE">
        <w:rPr>
          <w:rFonts w:ascii="Times New Roman" w:hAnsi="Times New Roman" w:cs="Times New Roman"/>
          <w:color w:val="000000" w:themeColor="text1"/>
          <w:sz w:val="24"/>
          <w:szCs w:val="24"/>
        </w:rPr>
        <w:t>«Выдача разрешения на вступление в брак несовершеннолетним, достигшим возраста 14 лет»</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Наименование органа, предоставляющего муниципальную услугу</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2.2. Муниципальная услуга предоставляется </w:t>
      </w:r>
      <w:r w:rsidR="00F0736A" w:rsidRPr="00247EAE">
        <w:rPr>
          <w:rFonts w:ascii="Times New Roman" w:hAnsi="Times New Roman" w:cs="Times New Roman"/>
          <w:color w:val="000000" w:themeColor="text1"/>
          <w:sz w:val="24"/>
          <w:szCs w:val="24"/>
        </w:rPr>
        <w:t xml:space="preserve">Муниципальным казенным учреждением Управление семьи, опеки и попечительства» </w:t>
      </w:r>
      <w:r w:rsidRPr="00247EAE">
        <w:rPr>
          <w:rFonts w:ascii="Times New Roman" w:hAnsi="Times New Roman" w:cs="Times New Roman"/>
          <w:color w:val="000000" w:themeColor="text1"/>
          <w:sz w:val="24"/>
          <w:szCs w:val="24"/>
        </w:rPr>
        <w:t>Админис</w:t>
      </w:r>
      <w:r w:rsidR="00950915" w:rsidRPr="00247EAE">
        <w:rPr>
          <w:rFonts w:ascii="Times New Roman" w:hAnsi="Times New Roman" w:cs="Times New Roman"/>
          <w:color w:val="000000" w:themeColor="text1"/>
          <w:sz w:val="24"/>
          <w:szCs w:val="24"/>
        </w:rPr>
        <w:t>трации городского округа Похвистнево</w:t>
      </w:r>
      <w:r w:rsidRPr="00247EAE">
        <w:rPr>
          <w:rFonts w:ascii="Times New Roman" w:hAnsi="Times New Roman" w:cs="Times New Roman"/>
          <w:color w:val="000000" w:themeColor="text1"/>
          <w:sz w:val="24"/>
          <w:szCs w:val="24"/>
        </w:rPr>
        <w:t xml:space="preserve"> (далее - Управление).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целях получения необходимых сведений и документов при предоставлении муниципальной услуги осуществляется межведомственное информационное взаимодействие с Управлением по вопросам миграции ГУ МВД России по Самарской области и Управлением записи актов гражданского состояния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950915" w:rsidRPr="00247EAE">
        <w:rPr>
          <w:rFonts w:ascii="Times New Roman" w:hAnsi="Times New Roman" w:cs="Times New Roman"/>
          <w:color w:val="000000" w:themeColor="text1"/>
          <w:sz w:val="24"/>
          <w:szCs w:val="24"/>
        </w:rPr>
        <w:t>Думы городского округа Похвистнево</w:t>
      </w:r>
      <w:r w:rsidRPr="00247EAE">
        <w:rPr>
          <w:rFonts w:ascii="Times New Roman" w:hAnsi="Times New Roman" w:cs="Times New Roman"/>
          <w:color w:val="000000" w:themeColor="text1"/>
          <w:sz w:val="24"/>
          <w:szCs w:val="24"/>
        </w:rPr>
        <w:t>.</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0D2FD6"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w:t>
      </w:r>
      <w:r w:rsidR="00950915" w:rsidRPr="00247EAE">
        <w:rPr>
          <w:rFonts w:ascii="Times New Roman" w:hAnsi="Times New Roman" w:cs="Times New Roman"/>
          <w:color w:val="000000" w:themeColor="text1"/>
          <w:sz w:val="24"/>
          <w:szCs w:val="24"/>
        </w:rPr>
        <w:t>езультат</w:t>
      </w:r>
      <w:r w:rsidR="004933C5" w:rsidRPr="00247EAE">
        <w:rPr>
          <w:rFonts w:ascii="Times New Roman" w:hAnsi="Times New Roman" w:cs="Times New Roman"/>
          <w:color w:val="000000" w:themeColor="text1"/>
          <w:sz w:val="24"/>
          <w:szCs w:val="24"/>
        </w:rPr>
        <w:t xml:space="preserve">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2.3. Результатом предоставления муниципальной услуги является: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выдача разрешения на вступление в брак;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выдача отказа в разрешении на вступление в брак.</w:t>
      </w:r>
    </w:p>
    <w:p w:rsidR="004933C5" w:rsidRPr="00247EAE" w:rsidRDefault="004933C5" w:rsidP="00BD77EF">
      <w:pPr>
        <w:pStyle w:val="ConsPlusNormal"/>
        <w:jc w:val="both"/>
        <w:rPr>
          <w:rFonts w:ascii="Times New Roman" w:hAnsi="Times New Roman" w:cs="Times New Roman"/>
          <w:color w:val="FF0000"/>
          <w:sz w:val="24"/>
          <w:szCs w:val="24"/>
        </w:rPr>
      </w:pPr>
    </w:p>
    <w:p w:rsidR="001B2806" w:rsidRPr="00247EAE" w:rsidRDefault="001B2806"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предоставления муниципальной услуги, в том числе</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 учетом необходимости обращения в организации, участвующие</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предоставлении муниципальной услуги, срок приостановления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предоставления муниципальной услуги в случае, если</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возможность приостановления предусмотрена законодательством</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Российской Федерации, срок выдачи (направления) документов,</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являющихся результатом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2.4. Срок предоставления муниципальной услуги составляет не более 30 (тридцати) календарных дней со дня регистрации специалистом Управления заявления о предоставлении муниципальной услуги и прилагаемых к нему документов.</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направлении заявления и документов, необходимых для предоставления муниципальной услуги, по почте, по электронной почте срок предоставления муниципальной услуги исчисляется со дня поступления в Управление заявления и документов (по дате регистрации).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выдачи (направления) документов, являющихся результатом предоставления муниципальной услуги, составляет не более 3 рабочих дней со дня подписания Постановления Админис</w:t>
      </w:r>
      <w:r w:rsidR="00F0736A" w:rsidRPr="00247EAE">
        <w:rPr>
          <w:rFonts w:ascii="Times New Roman" w:hAnsi="Times New Roman" w:cs="Times New Roman"/>
          <w:color w:val="000000" w:themeColor="text1"/>
          <w:sz w:val="24"/>
          <w:szCs w:val="24"/>
        </w:rPr>
        <w:t>трации городского округа Похвистнево</w:t>
      </w:r>
      <w:r w:rsidRPr="00247EAE">
        <w:rPr>
          <w:rFonts w:ascii="Times New Roman" w:hAnsi="Times New Roman" w:cs="Times New Roman"/>
          <w:color w:val="000000" w:themeColor="text1"/>
          <w:sz w:val="24"/>
          <w:szCs w:val="24"/>
        </w:rPr>
        <w:t xml:space="preserve"> о выдаче разрешения (отказа в разрешении) на вступление в брак.</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DB56A8"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Правовые основания для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Default="004933C5" w:rsidP="00F05630">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2.5. Перечень нормативных правовых актов, регулирующих предоставление муниципальной услуги</w:t>
      </w:r>
      <w:r w:rsidR="00F05630">
        <w:rPr>
          <w:rFonts w:ascii="Times New Roman" w:hAnsi="Times New Roman" w:cs="Times New Roman"/>
          <w:color w:val="000000" w:themeColor="text1"/>
          <w:sz w:val="24"/>
          <w:szCs w:val="24"/>
        </w:rPr>
        <w:t>:</w:t>
      </w:r>
    </w:p>
    <w:p w:rsidR="00F05630" w:rsidRDefault="00F05630" w:rsidP="00F05630">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Конституция Российской Федерации;</w:t>
      </w:r>
    </w:p>
    <w:p w:rsidR="00F05630" w:rsidRDefault="00F05630" w:rsidP="00F05630">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Гражданский Кодекс Российской Федерации;</w:t>
      </w:r>
    </w:p>
    <w:p w:rsidR="00F05630" w:rsidRDefault="00F05630" w:rsidP="00F05630">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Семейный Кодекс Российской Федерации;</w:t>
      </w:r>
    </w:p>
    <w:p w:rsidR="00F05630" w:rsidRDefault="00F05630" w:rsidP="00F05630">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Федеральным законом от 27.07.2010 № 210-ФЗ «Об организации предоставления государственных и муниципальных услуг»;</w:t>
      </w:r>
    </w:p>
    <w:p w:rsidR="00F05630" w:rsidRDefault="00306236" w:rsidP="00F05630">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Федеральным законом от 06.10.2003 № 131-ФЗ «Об общих принципах организации местного самоуправления в Российской Федерации»;</w:t>
      </w:r>
    </w:p>
    <w:p w:rsidR="006C1F58" w:rsidRDefault="006C1F58" w:rsidP="00F05630">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Законом Самарской области от 02.12.1996 № 19-ГД «</w:t>
      </w:r>
      <w:r w:rsidR="001D1081">
        <w:rPr>
          <w:rFonts w:ascii="Times New Roman" w:hAnsi="Times New Roman" w:cs="Times New Roman"/>
          <w:color w:val="000000" w:themeColor="text1"/>
          <w:sz w:val="24"/>
          <w:szCs w:val="24"/>
        </w:rPr>
        <w:t>О порядке и условиях вступления в брак несовершеннолетних граждан в Самарской области»;</w:t>
      </w:r>
    </w:p>
    <w:p w:rsidR="001D1081" w:rsidRDefault="00012B5F" w:rsidP="00F05630">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Законом Самарской области от 03.10.2014 № 89-ГД «О предоставлении в Самарской области государственных и муниципальных услуг по экстерриториальному принципу»;</w:t>
      </w:r>
    </w:p>
    <w:p w:rsidR="00012B5F" w:rsidRPr="00247EAE" w:rsidRDefault="007A01AF" w:rsidP="007A01AF">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w:t>
      </w:r>
      <w:r w:rsidR="00781476">
        <w:rPr>
          <w:rFonts w:ascii="Times New Roman" w:hAnsi="Times New Roman" w:cs="Times New Roman"/>
          <w:color w:val="000000" w:themeColor="text1"/>
          <w:sz w:val="24"/>
          <w:szCs w:val="24"/>
        </w:rPr>
        <w:t>астоящий Административный регламент.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 текстами федеральных нормативных правовых актов можно ознакомиться на Официальном интернет-портале правовой информации</w:t>
      </w:r>
      <w:r w:rsidR="00781476">
        <w:rPr>
          <w:rFonts w:ascii="Times New Roman" w:hAnsi="Times New Roman" w:cs="Times New Roman"/>
          <w:color w:val="000000" w:themeColor="text1"/>
          <w:sz w:val="24"/>
          <w:szCs w:val="24"/>
        </w:rPr>
        <w:t xml:space="preserve">: </w:t>
      </w:r>
      <w:r w:rsidR="00781476">
        <w:rPr>
          <w:rFonts w:ascii="Times New Roman" w:hAnsi="Times New Roman" w:cs="Times New Roman"/>
          <w:color w:val="000000" w:themeColor="text1"/>
          <w:sz w:val="24"/>
          <w:szCs w:val="24"/>
          <w:lang w:val="en-US"/>
        </w:rPr>
        <w:t>http</w:t>
      </w:r>
      <w:r w:rsidR="00781476">
        <w:rPr>
          <w:rFonts w:ascii="Times New Roman" w:hAnsi="Times New Roman" w:cs="Times New Roman"/>
          <w:color w:val="000000" w:themeColor="text1"/>
          <w:sz w:val="24"/>
          <w:szCs w:val="24"/>
        </w:rPr>
        <w:t>://</w:t>
      </w:r>
      <w:r w:rsidRPr="00247EAE">
        <w:rPr>
          <w:rFonts w:ascii="Times New Roman" w:hAnsi="Times New Roman" w:cs="Times New Roman"/>
          <w:color w:val="000000" w:themeColor="text1"/>
          <w:sz w:val="24"/>
          <w:szCs w:val="24"/>
        </w:rPr>
        <w:t>www.pravo.gov.ru.</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 текстами нормативных правовых актов Самарской области можно ознакомиться на официальном сайте Правительства Самарской области в сети Интернет: http://www.samregion.ru.</w:t>
      </w:r>
    </w:p>
    <w:p w:rsidR="004933C5" w:rsidRPr="00247EAE" w:rsidRDefault="004933C5" w:rsidP="00BD77EF">
      <w:pPr>
        <w:pStyle w:val="ConsPlusNormal"/>
        <w:jc w:val="both"/>
        <w:rPr>
          <w:rFonts w:ascii="Times New Roman" w:hAnsi="Times New Roman" w:cs="Times New Roman"/>
          <w:color w:val="FF0000"/>
          <w:sz w:val="24"/>
          <w:szCs w:val="24"/>
        </w:rPr>
      </w:pPr>
    </w:p>
    <w:p w:rsidR="001B2806" w:rsidRPr="00247EAE" w:rsidRDefault="00DB56A8"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Исчерпывающий перечень документов и сведений, необходимый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w:t>
      </w:r>
    </w:p>
    <w:p w:rsidR="004933C5" w:rsidRPr="00247EAE" w:rsidRDefault="00DB56A8" w:rsidP="001B2806">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заявителем, в том числе в электронной форме, порядок их представления.</w:t>
      </w:r>
    </w:p>
    <w:p w:rsidR="00DB56A8" w:rsidRPr="00247EAE" w:rsidRDefault="00DB56A8" w:rsidP="00BD77EF">
      <w:pPr>
        <w:pStyle w:val="ConsPlusTitle"/>
        <w:jc w:val="center"/>
        <w:rPr>
          <w:rFonts w:ascii="Times New Roman" w:hAnsi="Times New Roman" w:cs="Times New Roman"/>
          <w:color w:val="FF0000"/>
          <w:sz w:val="24"/>
          <w:szCs w:val="24"/>
        </w:rPr>
      </w:pP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bookmarkStart w:id="2" w:name="P179"/>
      <w:bookmarkEnd w:id="2"/>
      <w:r w:rsidRPr="00247EAE">
        <w:rPr>
          <w:rFonts w:ascii="Times New Roman" w:hAnsi="Times New Roman" w:cs="Times New Roman"/>
          <w:color w:val="000000" w:themeColor="text1"/>
          <w:sz w:val="24"/>
          <w:szCs w:val="24"/>
        </w:rPr>
        <w:t xml:space="preserve">2.6. Для предоставления муниципальной услуги заявитель представляет в Управление </w:t>
      </w:r>
      <w:hyperlink w:anchor="P691">
        <w:r w:rsidRPr="00247EAE">
          <w:rPr>
            <w:rFonts w:ascii="Times New Roman" w:hAnsi="Times New Roman" w:cs="Times New Roman"/>
            <w:color w:val="000000" w:themeColor="text1"/>
            <w:sz w:val="24"/>
            <w:szCs w:val="24"/>
          </w:rPr>
          <w:t>заявление</w:t>
        </w:r>
      </w:hyperlink>
      <w:r w:rsidRPr="00247EAE">
        <w:rPr>
          <w:rFonts w:ascii="Times New Roman" w:hAnsi="Times New Roman" w:cs="Times New Roman"/>
          <w:color w:val="000000" w:themeColor="text1"/>
          <w:sz w:val="24"/>
          <w:szCs w:val="24"/>
        </w:rPr>
        <w:t xml:space="preserve"> по форме согласно Приложению N 1 к настоящему Административному регламенту. Вместе с заявлением заявитель в целях предоставления муниципальной услуги самостоятельно представляет в Управление следующие документы:</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1) документ, удостоверяющий личность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 документ, удостоверяющий личность гражданина, желающего вступить в брак с несовершеннолетним;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3) документ, удостоверяющий личность родителей (усыновителей или попечителей) несовершеннолетнего в возрасте от 14 до 16 лет;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 письменное согласие родителей (усыновителей или попечителей) несовершеннолетнего в возрасте от 14 до 16 лет;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 в случае если согласие дано одним из законных представителей, то дополнительно также представляется один из документов (в зависимости от фактических обстоятельств):</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5.1) решение суда о лишении родительских прав отца (матери) несовершеннолетнего в возрасте от 14 до 16 лет с отметкой о вступлении решения в законную силу;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5.2) решение суда о признании отца (матери) несовершеннолетнего в возрасте от 14 до 16 лет недееспособным (ой), безвестно отсутствующим (ей) с отметкой о вступлении решения в законную силу;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5.3) решение суда об объявлении отца (матери) несовершеннолетнего в возрасте от 14 до 16 лет умершим (ей) с отметкой о вступлении решения в законную силу;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5.4) решение суда об установлении факта смерти отца (матери) несовершеннолетнего в возрасте от 14 до 16 лет с отметкой о вступлении решения в законную силу;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5.5) свидетельство о смерти отца (матери) несовершеннолетнего в возрасте от 14 до 16 лет;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6) свидетельство о рождении ребенка (в случае, если мотивом подачи заявления является рождение ребенка);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7) справка с указанием срока беременности (в случае, если мотивом подачи заявления является беременность);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8) справка о состоянии здоровья лица, желающего вступить в брак (в случае, если мотивом подачи заявления является непосредственная угроза жизни и здоровью одного из лиц, желающих вступить в брак);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9) документ от работодателя о направлении работника в командировку в государство, город, на территорию ведения боевых действий (в случае, если мотивом подачи заявления является непосредственная угроза жизни и здоровью одного из лиц, желающих вступить в брак).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Заявление заполняется при помощи средств электронно-вычислительной техники или от руки разборчиво. Форму заявления можно получить в Управлении, а также на Сайте и на Едином портале государственных и муниципальных услуг, Портале государственных и муниципальных услуг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государственных и муниципальных услуг, Портала государственных и муниципальных услуг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Тексты документов должны быть написаны четко и разборчиво, наименования юридических лиц - без сокращения, с указанием их мест нахождения, номеров контактных телефонов, факсов, адресов электронной почты; фамилии, имена и отчества физических лиц, адреса их мест жительства написаны полностью. Документы не должны содержать подчисток, приписок, зачеркнутых слов и иных не оговоренных в них исправлений, иметь серьезных повреждений, наличие которых не позволяет однозначно истолковать их содержание.</w:t>
      </w:r>
    </w:p>
    <w:p w:rsidR="004933C5" w:rsidRPr="00247EAE" w:rsidRDefault="004933C5" w:rsidP="00BD77EF">
      <w:pPr>
        <w:pStyle w:val="ConsPlusNormal"/>
        <w:ind w:firstLine="540"/>
        <w:jc w:val="both"/>
        <w:rPr>
          <w:rFonts w:ascii="Times New Roman" w:hAnsi="Times New Roman" w:cs="Times New Roman"/>
          <w:color w:val="FF0000"/>
          <w:sz w:val="24"/>
          <w:szCs w:val="24"/>
        </w:rPr>
      </w:pPr>
      <w:r w:rsidRPr="00247EAE">
        <w:rPr>
          <w:rFonts w:ascii="Times New Roman" w:hAnsi="Times New Roman" w:cs="Times New Roman"/>
          <w:color w:val="000000" w:themeColor="text1"/>
          <w:sz w:val="24"/>
          <w:szCs w:val="24"/>
        </w:rPr>
        <w:t>Заявитель вправе отозвать заявление о предоставлении муниципальной услуги до принятия Управлением решения о выдаче разрешения (отказа в разрешении) на вступление в брак.</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Исчерпывающий перечень документов, необходимых</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соответствии с законодательными или иными нормативными</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правовыми актами для предоставления муниципальной услуги,</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которые находятся в распоряжении государственных органов,</w:t>
      </w:r>
    </w:p>
    <w:p w:rsidR="00C56375" w:rsidRPr="00247EAE" w:rsidRDefault="004933C5" w:rsidP="00C56375">
      <w:pPr>
        <w:pStyle w:val="ConsPlusTitle"/>
        <w:jc w:val="center"/>
        <w:rPr>
          <w:rFonts w:ascii="Times New Roman" w:hAnsi="Times New Roman" w:cs="Times New Roman"/>
          <w:color w:val="FF0000"/>
          <w:sz w:val="24"/>
          <w:szCs w:val="24"/>
        </w:rPr>
      </w:pPr>
      <w:r w:rsidRPr="00247EAE">
        <w:rPr>
          <w:rFonts w:ascii="Times New Roman" w:hAnsi="Times New Roman" w:cs="Times New Roman"/>
          <w:color w:val="000000" w:themeColor="text1"/>
          <w:sz w:val="24"/>
          <w:szCs w:val="24"/>
        </w:rPr>
        <w:t xml:space="preserve">органов местного самоуправления и </w:t>
      </w:r>
      <w:r w:rsidR="00C56375" w:rsidRPr="00247EAE">
        <w:rPr>
          <w:rFonts w:ascii="Times New Roman" w:hAnsi="Times New Roman" w:cs="Times New Roman"/>
          <w:color w:val="000000" w:themeColor="text1"/>
          <w:sz w:val="24"/>
          <w:szCs w:val="24"/>
        </w:rPr>
        <w:t>подведомственных органам местного самоуправления организаций</w:t>
      </w:r>
    </w:p>
    <w:p w:rsidR="004933C5" w:rsidRPr="00247EAE" w:rsidRDefault="004933C5" w:rsidP="00BD77EF">
      <w:pPr>
        <w:pStyle w:val="ConsPlusTitle"/>
        <w:jc w:val="center"/>
        <w:rPr>
          <w:rFonts w:ascii="Times New Roman" w:hAnsi="Times New Roman" w:cs="Times New Roman"/>
          <w:color w:val="FF0000"/>
          <w:sz w:val="24"/>
          <w:szCs w:val="24"/>
        </w:rPr>
      </w:pP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bookmarkStart w:id="3" w:name="P209"/>
      <w:bookmarkEnd w:id="3"/>
      <w:r w:rsidRPr="00247EAE">
        <w:rPr>
          <w:rFonts w:ascii="Times New Roman" w:hAnsi="Times New Roman" w:cs="Times New Roman"/>
          <w:color w:val="000000" w:themeColor="text1"/>
          <w:sz w:val="24"/>
          <w:szCs w:val="24"/>
        </w:rPr>
        <w:t>2.7.</w:t>
      </w:r>
      <w:r w:rsidR="00A25C52" w:rsidRPr="00247EAE">
        <w:rPr>
          <w:rFonts w:ascii="Times New Roman" w:hAnsi="Times New Roman" w:cs="Times New Roman"/>
          <w:color w:val="000000" w:themeColor="text1"/>
          <w:sz w:val="24"/>
          <w:szCs w:val="24"/>
        </w:rPr>
        <w:t>1.</w:t>
      </w:r>
      <w:r w:rsidRPr="00247EAE">
        <w:rPr>
          <w:rFonts w:ascii="Times New Roman" w:hAnsi="Times New Roman" w:cs="Times New Roman"/>
          <w:color w:val="000000" w:themeColor="text1"/>
          <w:sz w:val="24"/>
          <w:szCs w:val="24"/>
        </w:rPr>
        <w:t xml:space="preserve"> К документам, необходимым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при необходимости запрашиваются Управлением в органах (организациях), в распоряжении которых они находятся, если заявитель не представил такие документы самостоятельно, относятся: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сведения о государственной регистрации заявителя по месту жительства (в случае, если данная информация отсутствует в документе, удостоверяющем личность заявителя), запрашиваются в Управлении по вопросам миграции ГУМВД России по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сведения о государственной регистрации рождения несовершеннолетнего, а также сведения о государственной регистрации перемены имени запрашиваются в органах записи актов гражданского состояния.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Заявитель вправе представить документы, указанные в настоящем пункте Административного регламента, по собственной инициативе.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Непредставление заявителем указанных документов не является основанием для отказа заявителю в предоставлении услуги.</w:t>
      </w:r>
    </w:p>
    <w:p w:rsidR="004933C5" w:rsidRPr="00247EAE" w:rsidRDefault="00A25C52"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2.7</w:t>
      </w:r>
      <w:r w:rsidR="004933C5" w:rsidRPr="00247EAE">
        <w:rPr>
          <w:rFonts w:ascii="Times New Roman" w:hAnsi="Times New Roman" w:cs="Times New Roman"/>
          <w:color w:val="000000" w:themeColor="text1"/>
          <w:sz w:val="24"/>
          <w:szCs w:val="24"/>
        </w:rPr>
        <w:t>.</w:t>
      </w:r>
      <w:r w:rsidRPr="00247EAE">
        <w:rPr>
          <w:rFonts w:ascii="Times New Roman" w:hAnsi="Times New Roman" w:cs="Times New Roman"/>
          <w:color w:val="000000" w:themeColor="text1"/>
          <w:sz w:val="24"/>
          <w:szCs w:val="24"/>
        </w:rPr>
        <w:t>2.</w:t>
      </w:r>
      <w:r w:rsidR="004933C5" w:rsidRPr="00247EAE">
        <w:rPr>
          <w:rFonts w:ascii="Times New Roman" w:hAnsi="Times New Roman" w:cs="Times New Roman"/>
          <w:color w:val="000000" w:themeColor="text1"/>
          <w:sz w:val="24"/>
          <w:szCs w:val="24"/>
        </w:rPr>
        <w:t xml:space="preserve"> Запрещается требовать от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w:t>
      </w:r>
      <w:r w:rsidR="00F0736A" w:rsidRPr="00247EAE">
        <w:rPr>
          <w:rFonts w:ascii="Times New Roman" w:hAnsi="Times New Roman" w:cs="Times New Roman"/>
          <w:color w:val="000000" w:themeColor="text1"/>
          <w:sz w:val="24"/>
          <w:szCs w:val="24"/>
        </w:rPr>
        <w:t>актами городского округа Похвистнево</w:t>
      </w:r>
      <w:r w:rsidRPr="00247EAE">
        <w:rPr>
          <w:rFonts w:ascii="Times New Roman" w:hAnsi="Times New Roman" w:cs="Times New Roman"/>
          <w:color w:val="000000" w:themeColor="text1"/>
          <w:sz w:val="24"/>
          <w:szCs w:val="24"/>
        </w:rPr>
        <w:t xml:space="preserve">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7">
        <w:r w:rsidRPr="00247EAE">
          <w:rPr>
            <w:rFonts w:ascii="Times New Roman" w:hAnsi="Times New Roman" w:cs="Times New Roman"/>
            <w:color w:val="000000" w:themeColor="text1"/>
            <w:sz w:val="24"/>
            <w:szCs w:val="24"/>
          </w:rPr>
          <w:t>части 6 статьи 7</w:t>
        </w:r>
      </w:hyperlink>
      <w:r w:rsidR="00F0736A" w:rsidRPr="00247EAE">
        <w:rPr>
          <w:rFonts w:ascii="Times New Roman" w:hAnsi="Times New Roman" w:cs="Times New Roman"/>
          <w:color w:val="000000" w:themeColor="text1"/>
          <w:sz w:val="24"/>
          <w:szCs w:val="24"/>
        </w:rPr>
        <w:t xml:space="preserve"> Федерального закона №</w:t>
      </w:r>
      <w:r w:rsidRPr="00247EAE">
        <w:rPr>
          <w:rFonts w:ascii="Times New Roman" w:hAnsi="Times New Roman" w:cs="Times New Roman"/>
          <w:color w:val="000000" w:themeColor="text1"/>
          <w:sz w:val="24"/>
          <w:szCs w:val="24"/>
        </w:rPr>
        <w:t xml:space="preserve"> 210-ФЗ от 27.07.2010 "Об организации предоставления государственных и муниципальных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8">
        <w:r w:rsidRPr="00247EAE">
          <w:rPr>
            <w:rFonts w:ascii="Times New Roman" w:hAnsi="Times New Roman" w:cs="Times New Roman"/>
            <w:color w:val="000000" w:themeColor="text1"/>
            <w:sz w:val="24"/>
            <w:szCs w:val="24"/>
          </w:rPr>
          <w:t>пунктом 4 части 1 статьи 7</w:t>
        </w:r>
      </w:hyperlink>
      <w:r w:rsidR="00F0736A" w:rsidRPr="00247EAE">
        <w:rPr>
          <w:rFonts w:ascii="Times New Roman" w:hAnsi="Times New Roman" w:cs="Times New Roman"/>
          <w:color w:val="000000" w:themeColor="text1"/>
          <w:sz w:val="24"/>
          <w:szCs w:val="24"/>
        </w:rPr>
        <w:t xml:space="preserve"> Федерального закона №</w:t>
      </w:r>
      <w:r w:rsidRPr="00247EAE">
        <w:rPr>
          <w:rFonts w:ascii="Times New Roman" w:hAnsi="Times New Roman" w:cs="Times New Roman"/>
          <w:color w:val="000000" w:themeColor="text1"/>
          <w:sz w:val="24"/>
          <w:szCs w:val="24"/>
        </w:rPr>
        <w:t xml:space="preserve"> 210-ФЗ от 27.07.2010 "Об организации предоставления государственных и муниципальных услуг".</w:t>
      </w:r>
    </w:p>
    <w:p w:rsidR="00B75A14" w:rsidRPr="00247EAE" w:rsidRDefault="00B75A14"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Исчерпывающий перечень оснований для отказа в приеме</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документов, необходимых для предоставления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94237D" w:rsidP="00BD77EF">
      <w:pPr>
        <w:pStyle w:val="ConsPlusNormal"/>
        <w:ind w:firstLine="540"/>
        <w:jc w:val="both"/>
        <w:rPr>
          <w:rFonts w:ascii="Times New Roman" w:hAnsi="Times New Roman" w:cs="Times New Roman"/>
          <w:color w:val="000000" w:themeColor="text1"/>
          <w:sz w:val="24"/>
          <w:szCs w:val="24"/>
        </w:rPr>
      </w:pPr>
      <w:bookmarkStart w:id="4" w:name="P223"/>
      <w:bookmarkEnd w:id="4"/>
      <w:r w:rsidRPr="00247EAE">
        <w:rPr>
          <w:rFonts w:ascii="Times New Roman" w:hAnsi="Times New Roman" w:cs="Times New Roman"/>
          <w:color w:val="000000" w:themeColor="text1"/>
          <w:sz w:val="24"/>
          <w:szCs w:val="24"/>
        </w:rPr>
        <w:t>2.8</w:t>
      </w:r>
      <w:r w:rsidR="004933C5" w:rsidRPr="00247EAE">
        <w:rPr>
          <w:rFonts w:ascii="Times New Roman" w:hAnsi="Times New Roman" w:cs="Times New Roman"/>
          <w:color w:val="000000" w:themeColor="text1"/>
          <w:sz w:val="24"/>
          <w:szCs w:val="24"/>
        </w:rPr>
        <w:t>. Основаниями для отказа в приеме документов, необходимых для предоставления муниципальной услуги, являются: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представление заявителем неполного пакета документов, предусмотренных </w:t>
      </w:r>
      <w:hyperlink w:anchor="P179">
        <w:r w:rsidRPr="00247EAE">
          <w:rPr>
            <w:rFonts w:ascii="Times New Roman" w:hAnsi="Times New Roman" w:cs="Times New Roman"/>
            <w:color w:val="000000" w:themeColor="text1"/>
            <w:sz w:val="24"/>
            <w:szCs w:val="24"/>
          </w:rPr>
          <w:t>пунктом 2.6</w:t>
        </w:r>
      </w:hyperlink>
      <w:r w:rsidRPr="00247EAE">
        <w:rPr>
          <w:rFonts w:ascii="Times New Roman" w:hAnsi="Times New Roman" w:cs="Times New Roman"/>
          <w:color w:val="000000" w:themeColor="text1"/>
          <w:sz w:val="24"/>
          <w:szCs w:val="24"/>
        </w:rPr>
        <w:t xml:space="preserve"> настоящего Административного регламента;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несоответствие приложенных документов сведениям, указанным в заявлении;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представление документов, которые не поддаются прочтению.</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Исчерпывающий перечень оснований для приостановления</w:t>
      </w:r>
    </w:p>
    <w:p w:rsidR="004933C5" w:rsidRPr="00247EAE" w:rsidRDefault="00645ADB" w:rsidP="00645ADB">
      <w:pPr>
        <w:pStyle w:val="ConsPlusNormal"/>
        <w:jc w:val="center"/>
        <w:rPr>
          <w:rFonts w:ascii="Times New Roman" w:hAnsi="Times New Roman" w:cs="Times New Roman"/>
          <w:b/>
          <w:color w:val="000000" w:themeColor="text1"/>
          <w:sz w:val="24"/>
          <w:szCs w:val="24"/>
        </w:rPr>
      </w:pPr>
      <w:r w:rsidRPr="00247EAE">
        <w:rPr>
          <w:rFonts w:ascii="Times New Roman" w:hAnsi="Times New Roman" w:cs="Times New Roman"/>
          <w:b/>
          <w:color w:val="000000" w:themeColor="text1"/>
          <w:sz w:val="24"/>
          <w:szCs w:val="24"/>
        </w:rPr>
        <w:t>или отказа в предоставлении муниципальной услуги</w:t>
      </w:r>
    </w:p>
    <w:p w:rsidR="00645ADB" w:rsidRPr="00247EAE" w:rsidRDefault="00645ADB" w:rsidP="00BD77EF">
      <w:pPr>
        <w:pStyle w:val="ConsPlusNormal"/>
        <w:jc w:val="both"/>
        <w:rPr>
          <w:rFonts w:ascii="Times New Roman" w:hAnsi="Times New Roman" w:cs="Times New Roman"/>
          <w:color w:val="FF0000"/>
          <w:sz w:val="24"/>
          <w:szCs w:val="24"/>
        </w:rPr>
      </w:pPr>
    </w:p>
    <w:p w:rsidR="004933C5" w:rsidRPr="00247EAE" w:rsidRDefault="00645ADB" w:rsidP="00BD77EF">
      <w:pPr>
        <w:pStyle w:val="ConsPlusNormal"/>
        <w:ind w:firstLine="540"/>
        <w:jc w:val="both"/>
        <w:rPr>
          <w:rFonts w:ascii="Times New Roman" w:hAnsi="Times New Roman" w:cs="Times New Roman"/>
          <w:color w:val="000000" w:themeColor="text1"/>
          <w:sz w:val="24"/>
          <w:szCs w:val="24"/>
        </w:rPr>
      </w:pPr>
      <w:bookmarkStart w:id="5" w:name="P232"/>
      <w:bookmarkEnd w:id="5"/>
      <w:r w:rsidRPr="00247EAE">
        <w:rPr>
          <w:rFonts w:ascii="Times New Roman" w:hAnsi="Times New Roman" w:cs="Times New Roman"/>
          <w:color w:val="000000" w:themeColor="text1"/>
          <w:sz w:val="24"/>
          <w:szCs w:val="24"/>
        </w:rPr>
        <w:t>2.9</w:t>
      </w:r>
      <w:r w:rsidR="000A3DFD" w:rsidRPr="00247EAE">
        <w:rPr>
          <w:rFonts w:ascii="Times New Roman" w:hAnsi="Times New Roman" w:cs="Times New Roman"/>
          <w:color w:val="000000" w:themeColor="text1"/>
          <w:sz w:val="24"/>
          <w:szCs w:val="24"/>
        </w:rPr>
        <w:t>.1.</w:t>
      </w:r>
      <w:r w:rsidR="00AC6415">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Основаниями для отказа в предоставлении муниципальной услуги являются: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1) несоответствие получателя услуги требованиям </w:t>
      </w:r>
      <w:hyperlink w:anchor="P49">
        <w:r w:rsidRPr="00247EAE">
          <w:rPr>
            <w:rFonts w:ascii="Times New Roman" w:hAnsi="Times New Roman" w:cs="Times New Roman"/>
            <w:color w:val="000000" w:themeColor="text1"/>
            <w:sz w:val="24"/>
            <w:szCs w:val="24"/>
          </w:rPr>
          <w:t>п.1.2</w:t>
        </w:r>
      </w:hyperlink>
      <w:r w:rsidRPr="00247EAE">
        <w:rPr>
          <w:rFonts w:ascii="Times New Roman" w:hAnsi="Times New Roman" w:cs="Times New Roman"/>
          <w:color w:val="000000" w:themeColor="text1"/>
          <w:sz w:val="24"/>
          <w:szCs w:val="24"/>
        </w:rPr>
        <w:t xml:space="preserve"> настоящего Административного регламента;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 признание причин, на основании которых запрашивается разрешение на вступление в брак, неуважительными;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3) отсутствие особых обстоятельств, при наличии которых может быть выдано разрешение о вступлении в брак несовершеннолетним в возрасте от 14 до 16 лет;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 несоответствие документов, приложенных к заявлению, требованиям законодательства по форме и содержанию.</w:t>
      </w:r>
    </w:p>
    <w:p w:rsidR="004933C5" w:rsidRPr="00247EAE" w:rsidRDefault="000A3DFD"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2.9</w:t>
      </w:r>
      <w:r w:rsidR="004933C5" w:rsidRPr="00247EAE">
        <w:rPr>
          <w:rFonts w:ascii="Times New Roman" w:hAnsi="Times New Roman" w:cs="Times New Roman"/>
          <w:color w:val="000000" w:themeColor="text1"/>
          <w:sz w:val="24"/>
          <w:szCs w:val="24"/>
        </w:rPr>
        <w:t>.</w:t>
      </w:r>
      <w:r w:rsidRPr="00247EAE">
        <w:rPr>
          <w:rFonts w:ascii="Times New Roman" w:hAnsi="Times New Roman" w:cs="Times New Roman"/>
          <w:color w:val="000000" w:themeColor="text1"/>
          <w:sz w:val="24"/>
          <w:szCs w:val="24"/>
        </w:rPr>
        <w:t>2.</w:t>
      </w:r>
      <w:r w:rsidR="004933C5" w:rsidRPr="00247EAE">
        <w:rPr>
          <w:rFonts w:ascii="Times New Roman" w:hAnsi="Times New Roman" w:cs="Times New Roman"/>
          <w:color w:val="000000" w:themeColor="text1"/>
          <w:sz w:val="24"/>
          <w:szCs w:val="24"/>
        </w:rPr>
        <w:t xml:space="preserve"> Основания для приостановления предоставления муниципальной услуги отсутствуют.</w:t>
      </w:r>
    </w:p>
    <w:p w:rsidR="00B75A14" w:rsidRPr="00247EAE" w:rsidRDefault="00B75A14" w:rsidP="00BD77EF">
      <w:pPr>
        <w:pStyle w:val="ConsPlusNormal"/>
        <w:jc w:val="both"/>
        <w:rPr>
          <w:rFonts w:ascii="Times New Roman" w:hAnsi="Times New Roman" w:cs="Times New Roman"/>
          <w:color w:val="000000" w:themeColor="text1"/>
          <w:sz w:val="24"/>
          <w:szCs w:val="24"/>
        </w:rPr>
      </w:pPr>
    </w:p>
    <w:p w:rsidR="004933C5" w:rsidRPr="00247EAE" w:rsidRDefault="000A3DFD" w:rsidP="000A3DFD">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Размер </w:t>
      </w:r>
      <w:r w:rsidR="004933C5" w:rsidRPr="00247EAE">
        <w:rPr>
          <w:rFonts w:ascii="Times New Roman" w:hAnsi="Times New Roman" w:cs="Times New Roman"/>
          <w:color w:val="000000" w:themeColor="text1"/>
          <w:sz w:val="24"/>
          <w:szCs w:val="24"/>
        </w:rPr>
        <w:t>платы</w:t>
      </w:r>
      <w:r w:rsidRPr="00247EAE">
        <w:rPr>
          <w:rFonts w:ascii="Times New Roman" w:hAnsi="Times New Roman" w:cs="Times New Roman"/>
          <w:color w:val="000000" w:themeColor="text1"/>
          <w:sz w:val="24"/>
          <w:szCs w:val="24"/>
        </w:rPr>
        <w:t>, взимаемой с заявителя при предоставлении муниципальной услуги, и способы её взимания</w:t>
      </w:r>
      <w:r w:rsidR="004933C5" w:rsidRPr="00247EAE">
        <w:rPr>
          <w:rFonts w:ascii="Times New Roman" w:hAnsi="Times New Roman" w:cs="Times New Roman"/>
          <w:color w:val="000000" w:themeColor="text1"/>
          <w:sz w:val="24"/>
          <w:szCs w:val="24"/>
        </w:rPr>
        <w:t xml:space="preserve"> </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0A3DFD"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2.10</w:t>
      </w:r>
      <w:r w:rsidR="004933C5" w:rsidRPr="00247EAE">
        <w:rPr>
          <w:rFonts w:ascii="Times New Roman" w:hAnsi="Times New Roman" w:cs="Times New Roman"/>
          <w:color w:val="000000" w:themeColor="text1"/>
          <w:sz w:val="24"/>
          <w:szCs w:val="24"/>
        </w:rPr>
        <w:t xml:space="preserve">. Взимание </w:t>
      </w:r>
      <w:r w:rsidRPr="00247EAE">
        <w:rPr>
          <w:rFonts w:ascii="Times New Roman" w:hAnsi="Times New Roman" w:cs="Times New Roman"/>
          <w:color w:val="000000" w:themeColor="text1"/>
          <w:sz w:val="24"/>
          <w:szCs w:val="24"/>
        </w:rPr>
        <w:t xml:space="preserve">платы за предоставление услуги </w:t>
      </w:r>
      <w:r w:rsidR="004933C5" w:rsidRPr="00247EAE">
        <w:rPr>
          <w:rFonts w:ascii="Times New Roman" w:hAnsi="Times New Roman" w:cs="Times New Roman"/>
          <w:color w:val="000000" w:themeColor="text1"/>
          <w:sz w:val="24"/>
          <w:szCs w:val="24"/>
        </w:rPr>
        <w:t>не предусмотрено.</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Максимальный срок ожидания в очереди при подаче запроса</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 предоставлении муниципальной услуги, услуги,</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предоставляемой организацией, участвующей в предоставлении</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муниципальной услуги, и при получении результата</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предоставления таких услуг</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2B77FE"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2.11</w:t>
      </w:r>
      <w:r w:rsidR="004933C5" w:rsidRPr="00247EAE">
        <w:rPr>
          <w:rFonts w:ascii="Times New Roman" w:hAnsi="Times New Roman" w:cs="Times New Roman"/>
          <w:color w:val="000000" w:themeColor="text1"/>
          <w:sz w:val="24"/>
          <w:szCs w:val="24"/>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превышает 15 минут.</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и порядок регистрации запроса заявителя</w:t>
      </w:r>
    </w:p>
    <w:p w:rsidR="004933C5" w:rsidRPr="00247EAE" w:rsidRDefault="004933C5" w:rsidP="002B77FE">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 предоставлени</w:t>
      </w:r>
      <w:r w:rsidR="002B77FE" w:rsidRPr="00247EAE">
        <w:rPr>
          <w:rFonts w:ascii="Times New Roman" w:hAnsi="Times New Roman" w:cs="Times New Roman"/>
          <w:color w:val="000000" w:themeColor="text1"/>
          <w:sz w:val="24"/>
          <w:szCs w:val="24"/>
        </w:rPr>
        <w:t>и муниципальной услуги,</w:t>
      </w:r>
      <w:r w:rsidRPr="00247EAE">
        <w:rPr>
          <w:rFonts w:ascii="Times New Roman" w:hAnsi="Times New Roman" w:cs="Times New Roman"/>
          <w:color w:val="000000" w:themeColor="text1"/>
          <w:sz w:val="24"/>
          <w:szCs w:val="24"/>
        </w:rPr>
        <w:t xml:space="preserve"> в том числе в электронной форме</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33655F"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2.12</w:t>
      </w:r>
      <w:r w:rsidR="004933C5" w:rsidRPr="00247EAE">
        <w:rPr>
          <w:rFonts w:ascii="Times New Roman" w:hAnsi="Times New Roman" w:cs="Times New Roman"/>
          <w:color w:val="000000" w:themeColor="text1"/>
          <w:sz w:val="24"/>
          <w:szCs w:val="24"/>
        </w:rPr>
        <w:t>. Регистрация заявления о предоставлении муниципальной услуги, поступившего в письменной форме на личном приеме заявителя, по почте или в электронной форме, осуществляется в день его поступления в Управление.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случае поступления заявления и документов о предоставлении муниципальной услуги в Управление в выходной или нерабочий праздничный день регистрация заявления осуществляется в первый рабочий день, следующий за выходным или нерабочим праздничным днем.</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Требования к помещениям, в которых предоставляется</w:t>
      </w:r>
    </w:p>
    <w:p w:rsidR="004933C5" w:rsidRPr="00247EAE" w:rsidRDefault="004933C5" w:rsidP="00E77267">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муниципальная услуга</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33655F"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2.13</w:t>
      </w:r>
      <w:r w:rsidR="004933C5" w:rsidRPr="00247EAE">
        <w:rPr>
          <w:rFonts w:ascii="Times New Roman" w:hAnsi="Times New Roman" w:cs="Times New Roman"/>
          <w:color w:val="000000" w:themeColor="text1"/>
          <w:sz w:val="24"/>
          <w:szCs w:val="24"/>
        </w:rPr>
        <w:t>. Места предоставления муниципальной услуги должны отвечать следующим требованиям: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здание, в котором расположено Управление должно быть оборудовано отдельным входом для свободного доступа заинтересованных лиц;</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центральный вход в здание Управления должен быть оборудован информационной табличкой (вывеской), содержащей информацию о режиме работы Управления;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помещения для работы с заинтересованными лицами оборудуются соответствующими информационными стендами, вывесками, указателями;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визуальная и текстовая информация о порядке предоставления муниципальной услуги размещается на информационном стенде или информационном терминале в помещении Управления для ожидания и приема заявителей (устанавливаются в удобном для граждан месте), а также на официальном сайте муниципального обр</w:t>
      </w:r>
      <w:r w:rsidR="00860F08" w:rsidRPr="00247EAE">
        <w:rPr>
          <w:rFonts w:ascii="Times New Roman" w:hAnsi="Times New Roman" w:cs="Times New Roman"/>
          <w:color w:val="000000" w:themeColor="text1"/>
          <w:sz w:val="24"/>
          <w:szCs w:val="24"/>
        </w:rPr>
        <w:t>азования городской округ Похвистнево</w:t>
      </w:r>
      <w:r w:rsidRPr="00247EAE">
        <w:rPr>
          <w:rFonts w:ascii="Times New Roman" w:hAnsi="Times New Roman" w:cs="Times New Roman"/>
          <w:color w:val="000000" w:themeColor="text1"/>
          <w:sz w:val="24"/>
          <w:szCs w:val="24"/>
        </w:rPr>
        <w:t>, Едином портале государственных и муниципальных услуг, Портале государственных и муниципальных услуг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должностные лица Управления, участвующие в предоставлении муниципальной услуги, обеспечиваются личными нагрудными идентификационными карточками (бейджами) с указанием фамилии, имени, отчества (последнее - при наличии) и должности либо настольными табличками аналогичного содержания;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рабочие места должностных лиц Управления, участвующих в предоставлении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места ожидания должны быть комфортны для пребывания заинтересованных лиц и работы должностных лиц Управления, в том числе необходимо наличие доступных мест общего пользования (туалет, гардероб);</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места ожидания в очереди на консультацию, подачу заявления о предоставлении муниципальной услуги или для получения результатов муниципальной услуги должны быть оборудованы стульями, кресельными секциями или скамьями (банкетками);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количество мест ожидания не может быть менее пяти;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места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 помещениях для должностных лиц Управления, участвующих в предоставлении муниципальной услуги,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Должностные лица Управления оказывают помощь инвалидам в преодолении барьеров, мешающих получению ими муниципальной услуги наравне с другими лицами.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случаях, если существующий объект, в котором предоставляется муниципальная услуга, невозможно полностью приспособить с учетом потребностей инвалидов, собственник этого объекта до его реконструкции или капитального ремонта должен принимать согласованные с одним из общественных объединений инвалидов, осуществляющих свою деятельность на т</w:t>
      </w:r>
      <w:r w:rsidR="00860F08" w:rsidRPr="00247EAE">
        <w:rPr>
          <w:rFonts w:ascii="Times New Roman" w:hAnsi="Times New Roman" w:cs="Times New Roman"/>
          <w:color w:val="000000" w:themeColor="text1"/>
          <w:sz w:val="24"/>
          <w:szCs w:val="24"/>
        </w:rPr>
        <w:t>ерритории городского округа Похвистнево</w:t>
      </w:r>
      <w:r w:rsidRPr="00247EAE">
        <w:rPr>
          <w:rFonts w:ascii="Times New Roman" w:hAnsi="Times New Roman" w:cs="Times New Roman"/>
          <w:color w:val="000000" w:themeColor="text1"/>
          <w:sz w:val="24"/>
          <w:szCs w:val="24"/>
        </w:rPr>
        <w:t>, меры для обеспечения доступа инвалидов к месту предоставления муниципальной услуги либо, когда это возможно, обеспечить предоставление необходимых услуг по месту жительства инвалида или в дистанционном режиме.</w:t>
      </w:r>
    </w:p>
    <w:p w:rsidR="004933C5" w:rsidRDefault="004933C5" w:rsidP="00E77267">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На территории, прилегающей к зданию Управления семьи, опеки и попечительства Админис</w:t>
      </w:r>
      <w:r w:rsidR="00860F08" w:rsidRPr="00247EAE">
        <w:rPr>
          <w:rFonts w:ascii="Times New Roman" w:hAnsi="Times New Roman" w:cs="Times New Roman"/>
          <w:color w:val="000000" w:themeColor="text1"/>
          <w:sz w:val="24"/>
          <w:szCs w:val="24"/>
        </w:rPr>
        <w:t>трации городского округа Похвистнево</w:t>
      </w:r>
      <w:r w:rsidRPr="00247EAE">
        <w:rPr>
          <w:rFonts w:ascii="Times New Roman" w:hAnsi="Times New Roman" w:cs="Times New Roman"/>
          <w:color w:val="000000" w:themeColor="text1"/>
          <w:sz w:val="24"/>
          <w:szCs w:val="24"/>
        </w:rPr>
        <w:t>, оборудуются места для стоянки (остановки) транспортных средств. На стоянке (остановке) 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парковки не должны заниматься иными транспортными средствами.</w:t>
      </w:r>
    </w:p>
    <w:p w:rsidR="00E77267" w:rsidRPr="00247EAE" w:rsidRDefault="00E77267" w:rsidP="00E77267">
      <w:pPr>
        <w:pStyle w:val="ConsPlusNormal"/>
        <w:ind w:firstLine="540"/>
        <w:jc w:val="both"/>
        <w:rPr>
          <w:rFonts w:ascii="Times New Roman" w:hAnsi="Times New Roman" w:cs="Times New Roman"/>
          <w:color w:val="000000" w:themeColor="text1"/>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Показатели доступности </w:t>
      </w:r>
      <w:r w:rsidR="00391427" w:rsidRPr="00247EAE">
        <w:rPr>
          <w:rFonts w:ascii="Times New Roman" w:hAnsi="Times New Roman" w:cs="Times New Roman"/>
          <w:color w:val="000000" w:themeColor="text1"/>
          <w:sz w:val="24"/>
          <w:szCs w:val="24"/>
        </w:rPr>
        <w:t>и качества 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391427"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2.14</w:t>
      </w:r>
      <w:r w:rsidR="004933C5" w:rsidRPr="00247EAE">
        <w:rPr>
          <w:rFonts w:ascii="Times New Roman" w:hAnsi="Times New Roman" w:cs="Times New Roman"/>
          <w:color w:val="000000" w:themeColor="text1"/>
          <w:sz w:val="24"/>
          <w:szCs w:val="24"/>
        </w:rPr>
        <w:t>. Показателями доступности и качества предоставления муниципальной услуги являются: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соблюдение сроков предоставления муниципальной услуги и условий ожидания приема;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наличие полной, актуальной и достоверной информации о предоставлении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обоснованность отказов в предоставлении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отсутствие обоснованных жалоб со стороны заявителей, связанных с предоставлением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получение муниципальной услуги в электронной форме;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снижение максимального срока ожидания в очереди при подаче запроса (заявления) и получении результата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Муниципальная услуга не предоставляется в многофункциональном центре предоставления государственных и муниципальных услуг.</w:t>
      </w:r>
    </w:p>
    <w:p w:rsidR="005332E9" w:rsidRPr="00247EAE" w:rsidRDefault="004933C5" w:rsidP="00F1102A">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Муниципальная услуга не оказывается </w:t>
      </w:r>
      <w:r w:rsidR="00F1102A" w:rsidRPr="00247EAE">
        <w:rPr>
          <w:rFonts w:ascii="Times New Roman" w:hAnsi="Times New Roman" w:cs="Times New Roman"/>
          <w:color w:val="000000" w:themeColor="text1"/>
          <w:sz w:val="24"/>
          <w:szCs w:val="24"/>
        </w:rPr>
        <w:t>по экстерриториальному принципу.</w:t>
      </w:r>
    </w:p>
    <w:p w:rsidR="005332E9" w:rsidRPr="00247EAE" w:rsidRDefault="005332E9" w:rsidP="00BD77EF">
      <w:pPr>
        <w:pStyle w:val="ConsPlusNormal"/>
        <w:jc w:val="both"/>
        <w:rPr>
          <w:rFonts w:ascii="Times New Roman" w:hAnsi="Times New Roman" w:cs="Times New Roman"/>
          <w:color w:val="000000" w:themeColor="text1"/>
          <w:sz w:val="24"/>
          <w:szCs w:val="24"/>
        </w:rPr>
      </w:pPr>
    </w:p>
    <w:p w:rsidR="004933C5" w:rsidRPr="00247EAE" w:rsidRDefault="004933C5" w:rsidP="00590F86">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Иные требования</w:t>
      </w:r>
      <w:r w:rsidR="00590F86" w:rsidRPr="00247EAE">
        <w:rPr>
          <w:rFonts w:ascii="Times New Roman" w:hAnsi="Times New Roman" w:cs="Times New Roman"/>
          <w:color w:val="000000" w:themeColor="text1"/>
          <w:sz w:val="24"/>
          <w:szCs w:val="24"/>
        </w:rPr>
        <w:t xml:space="preserve"> к предоставлению муниципальной услуги, в том числе учитывающие особенности предоставления муниципальной услуги в многофункциональных центрах</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590F86"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2.15</w:t>
      </w:r>
      <w:r w:rsidR="004933C5" w:rsidRPr="00247EAE">
        <w:rPr>
          <w:rFonts w:ascii="Times New Roman" w:hAnsi="Times New Roman" w:cs="Times New Roman"/>
          <w:color w:val="000000" w:themeColor="text1"/>
          <w:sz w:val="24"/>
          <w:szCs w:val="24"/>
        </w:rPr>
        <w:t>. Муниципальная услуга не предоставляется в многофункциональном центре предоставления государственных и муниципальных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Муниципальная услуга не оказывается по экстерриториальному принципу.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Заявители могут направить заявление в форме электронного документа, порядок оформления которого определен </w:t>
      </w:r>
      <w:hyperlink r:id="rId9">
        <w:r w:rsidRPr="00247EAE">
          <w:rPr>
            <w:rFonts w:ascii="Times New Roman" w:hAnsi="Times New Roman" w:cs="Times New Roman"/>
            <w:color w:val="000000" w:themeColor="text1"/>
            <w:sz w:val="24"/>
            <w:szCs w:val="24"/>
          </w:rPr>
          <w:t>Постановлением</w:t>
        </w:r>
      </w:hyperlink>
      <w:r w:rsidRPr="00247EAE">
        <w:rPr>
          <w:rFonts w:ascii="Times New Roman" w:hAnsi="Times New Roman" w:cs="Times New Roman"/>
          <w:color w:val="000000" w:themeColor="text1"/>
          <w:sz w:val="24"/>
          <w:szCs w:val="24"/>
        </w:rPr>
        <w:t xml:space="preserve"> Правительства Российской Федерации от 7 июля 2011 г. N 553 "О порядке оформления и представления заявлений и иных документов, необходимых для предоставления государственных и (или) муниципальных услуг</w:t>
      </w:r>
      <w:r w:rsidR="00B75A14" w:rsidRPr="00247EAE">
        <w:rPr>
          <w:rFonts w:ascii="Times New Roman" w:hAnsi="Times New Roman" w:cs="Times New Roman"/>
          <w:color w:val="000000" w:themeColor="text1"/>
          <w:sz w:val="24"/>
          <w:szCs w:val="24"/>
        </w:rPr>
        <w:t xml:space="preserve">, </w:t>
      </w:r>
      <w:r w:rsidRPr="00247EAE">
        <w:rPr>
          <w:rFonts w:ascii="Times New Roman" w:hAnsi="Times New Roman" w:cs="Times New Roman"/>
          <w:color w:val="000000" w:themeColor="text1"/>
          <w:sz w:val="24"/>
          <w:szCs w:val="24"/>
        </w:rPr>
        <w:t>который передается с использованием информационно-телекоммуникационных сетей общего пользования, в том числе сети Интернет, включая Единый и Региональный портал, обеспечивающих возможность направления и получения информации в электронном виде, в том числе с использованием электронной подписи, в порядке, предусмотренном законодательством Российской Федерации.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Каждый документ направляется в форме электронного документа (электронного образа документа), удостоверенного электронной подписью лица, подписавшего документ, уполномоченного лица органа, выдавшего документ, или электронной подписью нотариуса.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Средства электронной подписи, применяемые заявителями при направлении запроса в форме электронного документа, должны быть сертифицированы в соответствии с законодательством Российской Федерации.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направлении документов, необходимых для предоставления муниципальной услуги, может быть использована усиленная квалифицированная электронная подпись.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Заявители вправе использовать простую электронную цифровую подпись в случае, предусмотренном </w:t>
      </w:r>
      <w:hyperlink r:id="rId10">
        <w:r w:rsidRPr="00247EAE">
          <w:rPr>
            <w:rFonts w:ascii="Times New Roman" w:hAnsi="Times New Roman" w:cs="Times New Roman"/>
            <w:color w:val="000000" w:themeColor="text1"/>
            <w:sz w:val="24"/>
            <w:szCs w:val="24"/>
          </w:rPr>
          <w:t>пунктом 2(1)</w:t>
        </w:r>
      </w:hyperlink>
      <w:r w:rsidRPr="00247EAE">
        <w:rPr>
          <w:rFonts w:ascii="Times New Roman" w:hAnsi="Times New Roman" w:cs="Times New Roman"/>
          <w:color w:val="000000" w:themeColor="text1"/>
          <w:sz w:val="24"/>
          <w:szCs w:val="24"/>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Заявители обеспечиваются возможностью получения информации о предоставляемой муниципальной услуге на Едином и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Предоставление муниципальной услуги в электронной форме, в том числе подача заявителем заявления и документов с использованием Единого портала, Регионального портала, осуществляется в соответствии с законодательством Российской Федерации и законодательством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услуги в электронном виде определяется в соответствии с содержанием этапов перехода на предоставление муниципальной услуги в электронном виде.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предоставлении услуг в электронной форме посредством порталов услуг заявителю обеспечивается: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 получение информации о порядке и сроках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б) запись на прием в Управление для подачи запроса о предоставлении услуги (далее - запрос);</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формирование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г) прием и регистрация Управлением запроса и иных документов, необходимых для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 оплата государственной пошлины за предоставление услуг и уплата иных платежей, взимаемых в соответствии с законодательством Российской Федерации (далее - оплата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е) получение результата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ж) получение сведений о ходе выполнения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 осуществление оценки качества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 досудебное (внесудебное) обжалование решений и действий (бездействия) органа, предоставляющего муниципальную услугу, должностного лица, предоставляющего муниципальную услугу, либо муниципального служащего.</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Информация о порядке и сроках предоставления услуги, размещенная на порталах услуг, предоставляется заявителю бесплатно.</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порталах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организации записи на прием в Управление заявителю обеспечивается возможность: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 ознакомления с расписанием работы Управления либо специалиста Управления, а также с доступными для записи на прием датами и интервалами времени приема;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б) записи в любые свободные для приема дату и время в пределах установленного в Управлении графика приема заявителей.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осуществлении записи на прием Управление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Запись на прием может осуществляться посредством информационной системы Управления, которая обеспечивает возможность интеграции с Единым порталом, Региональным порталом и официальным сайтом Администрации городского округа Сызрань.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Формирование запроса осуществляется посредством заполнения электронной формы запроса на порталах услуг без необходимости дополнительной подачи запроса в какой-либо иной форме. На порталах услуг размещаются образцы заполнения электронной формы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Форматно-логическая проверка сформированного запроса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формировании запроса обеспечивается: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 возможность копирования и сохранения запроса и иных документов, необходимых для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возможность печати на бумажном носителе копии электронной формы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порталах в части, касающейся сведений, отсутствующих в единой системе идентификации и аутентификации;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е) возможность вернуться на любой из этапов заполнения электронной формы запроса без потери ранее введенной информации;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ж) возможность доступа заявителя на порталах услуг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Требования к документам, необходимым для предоставления услуги, направляемым порталами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Каждый документ направляется в форме электронного документа (электронного образа документа), удостоверенного электронной подписью лица, подписавшего документ, уполномоченного лица органа, выдавшего документ, или электронной подписью нотариуса.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Каждый отдельный документ загружается в виде отдельного файла, количество которых соответствует количеству документов, направляемых для получения муниципальной услуги, а наименование файлов позволяет идентифицировать документ и количество страниц в документе.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Сформированный и подписанный запрос и иные документы, необходимые для предоставления услуги, направляются в орган, осуществляющий предоставление услуги посредством порталов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Управление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законодательством Российской Федерации, нормативными правовыми и иными правовыми актами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Предоставление услуги начинается с момента приема и регистрации электронных документов, необходимых для предоставления услуги. Предоставление услуги осуществляется в соответствии с настоящим Административным регламентом.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Заявителю в качестве результата предоставления услуги обеспечивается по его выбору возможность получения: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б) документа на бумажном носителе, подтверждающего содержание электронного документа, направленного Управлением;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информации из государственных информационных систем в случаях, предусмотренных законодательством Российской Федерации.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Заявителю обеспечивается доступ к результату предоставления услуги, полученному в форме электронного документа, на порталах услуг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предоставлении услуги в электронной форме заявителю направляется: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 уведомление о записи на прием в Управление, содержащее сведения о дате, времени и месте приема;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уведомление о факте получения информации, подтверждающей оплату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Уведомление о ходе выполнения запроса направляется заявителю в срок, не превышающий одного рабочего дня после завершения соответствующих действий, на адрес электронной почты или с использованием средств порталов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Оценка заявителем качества предоставления услуги в электронной форме не является обязательным условием для продолжения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Заявителю обеспечивается возможность направления жалобы на решения, действия или бездействие органа местного самоуправления, должностного лица органа местного самоуправления либо муниципального служащего в соответствии со </w:t>
      </w:r>
      <w:hyperlink r:id="rId11">
        <w:r w:rsidRPr="00247EAE">
          <w:rPr>
            <w:rFonts w:ascii="Times New Roman" w:hAnsi="Times New Roman" w:cs="Times New Roman"/>
            <w:color w:val="000000" w:themeColor="text1"/>
            <w:sz w:val="24"/>
            <w:szCs w:val="24"/>
          </w:rPr>
          <w:t>статьей 11.2</w:t>
        </w:r>
      </w:hyperlink>
      <w:r w:rsidRPr="00247EAE">
        <w:rPr>
          <w:rFonts w:ascii="Times New Roman" w:hAnsi="Times New Roman" w:cs="Times New Roman"/>
          <w:color w:val="000000" w:themeColor="text1"/>
          <w:sz w:val="24"/>
          <w:szCs w:val="24"/>
        </w:rPr>
        <w:t xml:space="preserve"> Федерального закона от 27.07.2010 N 210-ФЗ "Об организации предоставления государственных и муниципальных услуг" и в порядке, установленном </w:t>
      </w:r>
      <w:hyperlink r:id="rId12">
        <w:r w:rsidRPr="00247EAE">
          <w:rPr>
            <w:rFonts w:ascii="Times New Roman" w:hAnsi="Times New Roman" w:cs="Times New Roman"/>
            <w:color w:val="000000" w:themeColor="text1"/>
            <w:sz w:val="24"/>
            <w:szCs w:val="24"/>
          </w:rPr>
          <w:t>Постановлением</w:t>
        </w:r>
      </w:hyperlink>
      <w:r w:rsidRPr="00247EAE">
        <w:rPr>
          <w:rFonts w:ascii="Times New Roman" w:hAnsi="Times New Roman" w:cs="Times New Roman"/>
          <w:color w:val="000000" w:themeColor="text1"/>
          <w:sz w:val="24"/>
          <w:szCs w:val="24"/>
        </w:rP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1"/>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Раздел 3. СОСТАВ, ПОСЛЕДОВАТЕЛЬНОСТЬ И СРОКИ ВЫПОЛНЕНИЯ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АДМИНИСТРАТИВНЫХ ПРОЦЕДУР (ДЕЙСТВИЙ), ТРЕБОВАНИЯ К ПОРЯДКУ</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ИХ ВЫПОЛНЕНИЯ, В ТОМ ЧИСЛЕ ОСОБЕННОСТИ ВЫПОЛНЕНИЯ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АДМИНИСТРАТИВНЫХ ПРОЦЕДУР (ДЕЙСТВИЙ) В ЭЛЕКТРОННОЙ ФОРМЕ</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Исчерпывающий перечень административных</w:t>
      </w:r>
    </w:p>
    <w:p w:rsidR="004933C5" w:rsidRPr="00247EAE" w:rsidRDefault="0055637C" w:rsidP="00BD77EF">
      <w:pPr>
        <w:pStyle w:val="ConsPlusTitle"/>
        <w:jc w:val="center"/>
        <w:rPr>
          <w:rFonts w:ascii="Times New Roman" w:hAnsi="Times New Roman" w:cs="Times New Roman"/>
          <w:color w:val="FF0000"/>
          <w:sz w:val="24"/>
          <w:szCs w:val="24"/>
        </w:rPr>
      </w:pPr>
      <w:r w:rsidRPr="00247EAE">
        <w:rPr>
          <w:rFonts w:ascii="Times New Roman" w:hAnsi="Times New Roman" w:cs="Times New Roman"/>
          <w:color w:val="000000" w:themeColor="text1"/>
          <w:sz w:val="24"/>
          <w:szCs w:val="24"/>
        </w:rPr>
        <w:t>процедур</w:t>
      </w:r>
      <w:r w:rsidRPr="00247EAE">
        <w:rPr>
          <w:rFonts w:ascii="Times New Roman" w:hAnsi="Times New Roman" w:cs="Times New Roman"/>
          <w:color w:val="FF0000"/>
          <w:sz w:val="24"/>
          <w:szCs w:val="24"/>
        </w:rPr>
        <w:t xml:space="preserve"> </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55637C"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3.1. </w:t>
      </w:r>
      <w:r w:rsidR="004933C5" w:rsidRPr="00247EAE">
        <w:rPr>
          <w:rFonts w:ascii="Times New Roman" w:hAnsi="Times New Roman" w:cs="Times New Roman"/>
          <w:color w:val="000000" w:themeColor="text1"/>
          <w:sz w:val="24"/>
          <w:szCs w:val="24"/>
        </w:rPr>
        <w:t>Предоставление муниципальной услуги включает в себя следующие административные процедуры (действия):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прием, регистрация заявления и приложенных к нему документов в Управлении;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формирование и направление запроса в порядке межведомственного информационного взаимодействия;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подготовка и принятие правового акта о разрешении (об отказе в разрешении) на вступление в брак;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выдача (направление) заявителю муниципального правового акта о разрешении (об отказе в разрешении) на вступление в брак;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w:t>
      </w:r>
      <w:hyperlink r:id="rId13">
        <w:r w:rsidRPr="00247EAE">
          <w:rPr>
            <w:rFonts w:ascii="Times New Roman" w:hAnsi="Times New Roman" w:cs="Times New Roman"/>
            <w:color w:val="000000" w:themeColor="text1"/>
            <w:sz w:val="24"/>
            <w:szCs w:val="24"/>
          </w:rPr>
          <w:t>статьи 10</w:t>
        </w:r>
      </w:hyperlink>
      <w:r w:rsidRPr="00247EAE">
        <w:rPr>
          <w:rFonts w:ascii="Times New Roman" w:hAnsi="Times New Roman" w:cs="Times New Roman"/>
          <w:color w:val="000000" w:themeColor="text1"/>
          <w:sz w:val="24"/>
          <w:szCs w:val="24"/>
        </w:rPr>
        <w:t xml:space="preserve"> Федерального закона от 27.07.2010 N 210-ФЗ "Об организации предоставления государственных и муниципальных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порядок исправления допущенных опечаток и ошибок в выданных в результате предоставления муниципальной услуги документах.</w:t>
      </w:r>
    </w:p>
    <w:p w:rsidR="004933C5" w:rsidRPr="00247EAE" w:rsidRDefault="004933C5" w:rsidP="00BD77EF">
      <w:pPr>
        <w:pStyle w:val="ConsPlusNormal"/>
        <w:jc w:val="both"/>
        <w:rPr>
          <w:rFonts w:ascii="Times New Roman" w:hAnsi="Times New Roman" w:cs="Times New Roman"/>
          <w:color w:val="FF0000"/>
          <w:sz w:val="24"/>
          <w:szCs w:val="24"/>
        </w:rPr>
      </w:pPr>
      <w:bookmarkStart w:id="6" w:name="P421"/>
      <w:bookmarkEnd w:id="6"/>
    </w:p>
    <w:p w:rsidR="004933C5" w:rsidRPr="00247EAE" w:rsidRDefault="004933C5" w:rsidP="00100939">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Порядок исправления допущенных опечаток и ошибок</w:t>
      </w:r>
    </w:p>
    <w:p w:rsidR="004933C5" w:rsidRPr="00247EAE" w:rsidRDefault="004933C5" w:rsidP="00100939">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выданных в результате предоставления муниципальной услуги</w:t>
      </w:r>
    </w:p>
    <w:p w:rsidR="004933C5" w:rsidRPr="00247EAE" w:rsidRDefault="004933C5" w:rsidP="00100939">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документах</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9B470D"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3.2. </w:t>
      </w:r>
      <w:r w:rsidR="004933C5" w:rsidRPr="00247EAE">
        <w:rPr>
          <w:rFonts w:ascii="Times New Roman" w:hAnsi="Times New Roman" w:cs="Times New Roman"/>
          <w:color w:val="000000" w:themeColor="text1"/>
          <w:sz w:val="24"/>
          <w:szCs w:val="24"/>
        </w:rPr>
        <w:t>В случае необходимости внесения изменений в решения о выдаче разрешения либо об отказе в выдаче разрешения в связи с допущенными опечатками и (или) ошибками в тексте решения заявитель направляет заявление об исправлении допущенных опечаток и ошибок в выданных в результате предоставления муниципальной услуги документах.</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Заявление может быть подано в Управление, а также посредством Единого портала, Регионального портала.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Основанием для исправления допущенных опечаток и ошибок в выданных в результате предоставления муниципальной услуги документах является получение Управлением заявления об исправлении допущенных опечаток и ошибок в выданных в результате предоставления муниципальной услуги документах, представленного заявителем (далее - заявление об исправлении ошибок).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Заявление об исправлении ошибок представляется в Управление в произвольной форме.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Заявление об исправлении ошибок рассматривается специалистом, ответственным за предоставление муниципальной услуги, в течение 3 рабочих дней с даты его регистрации.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случае выявления допущенных опечаток и (или) ошибок в выданных в результате предоставления муниципальной услуги документах специалист, ответственный за предоставление муниципальной услуги, осуществляет замену указанных документов в срок, не превышающий 5 рабочих дней с даты регистрации заявления об исправлении ошибок.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случае отсутствия опечаток и (или) ошибок в выданных в результате предоставления государственной услуги документах специалист, уполномоченный рассматривать документы, письменно сообщает заявителю об отсутствии таких опечаток и (или) ошибок в срок, не превышающий 5 рабочих дней с даты регистрации заявления об исправлении ошибок.</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4A20D8">
      <w:pPr>
        <w:pStyle w:val="ConsPlusTitle"/>
        <w:jc w:val="center"/>
        <w:outlineLvl w:val="1"/>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Раздел 4. Ф</w:t>
      </w:r>
      <w:r w:rsidR="004A20D8" w:rsidRPr="00247EAE">
        <w:rPr>
          <w:rFonts w:ascii="Times New Roman" w:hAnsi="Times New Roman" w:cs="Times New Roman"/>
          <w:color w:val="000000" w:themeColor="text1"/>
          <w:sz w:val="24"/>
          <w:szCs w:val="24"/>
        </w:rPr>
        <w:t>ОРМЫ КОНТРОЛЯ ЗА ИСПОЛНЕНИЕМ АДМИНИСТРАТИВНОГО РЕГЛАМЕНТА</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A20D8"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Текущий контроль</w:t>
      </w:r>
    </w:p>
    <w:p w:rsidR="004A20D8" w:rsidRPr="00247EAE" w:rsidRDefault="004A20D8" w:rsidP="004A20D8">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соблюдения и исполнения</w:t>
      </w:r>
      <w:r w:rsidR="004933C5" w:rsidRPr="00247EAE">
        <w:rPr>
          <w:rFonts w:ascii="Times New Roman" w:hAnsi="Times New Roman" w:cs="Times New Roman"/>
          <w:color w:val="000000" w:themeColor="text1"/>
          <w:sz w:val="24"/>
          <w:szCs w:val="24"/>
        </w:rPr>
        <w:t xml:space="preserve"> </w:t>
      </w:r>
      <w:r w:rsidRPr="00247EAE">
        <w:rPr>
          <w:rFonts w:ascii="Times New Roman" w:hAnsi="Times New Roman" w:cs="Times New Roman"/>
          <w:color w:val="000000" w:themeColor="text1"/>
          <w:sz w:val="24"/>
          <w:szCs w:val="24"/>
        </w:rPr>
        <w:t>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4.1.</w:t>
      </w:r>
      <w:r w:rsidR="002F4370" w:rsidRPr="00247EAE">
        <w:rPr>
          <w:rFonts w:ascii="Times New Roman" w:hAnsi="Times New Roman" w:cs="Times New Roman"/>
          <w:color w:val="000000" w:themeColor="text1"/>
          <w:sz w:val="24"/>
          <w:szCs w:val="24"/>
        </w:rPr>
        <w:t>1.</w:t>
      </w:r>
      <w:r w:rsidR="00D42571" w:rsidRPr="00247EAE">
        <w:rPr>
          <w:rFonts w:ascii="Times New Roman" w:hAnsi="Times New Roman" w:cs="Times New Roman"/>
          <w:color w:val="000000" w:themeColor="text1"/>
          <w:sz w:val="24"/>
          <w:szCs w:val="24"/>
        </w:rPr>
        <w:t xml:space="preserve"> Текущий контроль </w:t>
      </w:r>
      <w:r w:rsidRPr="00247EAE">
        <w:rPr>
          <w:rFonts w:ascii="Times New Roman" w:hAnsi="Times New Roman" w:cs="Times New Roman"/>
          <w:color w:val="000000" w:themeColor="text1"/>
          <w:sz w:val="24"/>
          <w:szCs w:val="24"/>
        </w:rPr>
        <w:t>за соблюдением последовательности действий, определенных административными процедурами по предоставлению муниципальной услуги, и исполнением специалистами, участвующими в предоставлении муниципальной услуги,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w:t>
      </w:r>
    </w:p>
    <w:p w:rsidR="004933C5" w:rsidRPr="00247EAE" w:rsidRDefault="002F4370"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4.1</w:t>
      </w:r>
      <w:r w:rsidR="004933C5" w:rsidRPr="00247EAE">
        <w:rPr>
          <w:rFonts w:ascii="Times New Roman" w:hAnsi="Times New Roman" w:cs="Times New Roman"/>
          <w:color w:val="000000" w:themeColor="text1"/>
          <w:sz w:val="24"/>
          <w:szCs w:val="24"/>
        </w:rPr>
        <w:t>.</w:t>
      </w:r>
      <w:r w:rsidRPr="00247EAE">
        <w:rPr>
          <w:rFonts w:ascii="Times New Roman" w:hAnsi="Times New Roman" w:cs="Times New Roman"/>
          <w:color w:val="000000" w:themeColor="text1"/>
          <w:sz w:val="24"/>
          <w:szCs w:val="24"/>
        </w:rPr>
        <w:t>2.</w:t>
      </w:r>
      <w:r w:rsidR="004933C5" w:rsidRPr="00247EAE">
        <w:rPr>
          <w:rFonts w:ascii="Times New Roman" w:hAnsi="Times New Roman" w:cs="Times New Roman"/>
          <w:color w:val="000000" w:themeColor="text1"/>
          <w:sz w:val="24"/>
          <w:szCs w:val="24"/>
        </w:rPr>
        <w:t xml:space="preserve"> Текущий контроль за полнотой и качеством предоставления муниципальной услуги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содержащие жалобы на решения, действия (бездействие) должностных лиц Управления, участвующих в предоставлении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Периодичность осуществления текущего контроля устанавливается Руководителем Управления.</w:t>
      </w:r>
    </w:p>
    <w:p w:rsidR="00D42571" w:rsidRPr="00247EAE" w:rsidRDefault="00D42571"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Порядок и периодичность осуществления плановых и внеплановых</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проверок полноты и качества предоставления муниципальной</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услуги, в том числе порядок и формы контроля за полнотой</w:t>
      </w:r>
    </w:p>
    <w:p w:rsidR="004933C5" w:rsidRPr="00247EAE" w:rsidRDefault="004933C5" w:rsidP="00BD77EF">
      <w:pPr>
        <w:pStyle w:val="ConsPlusTitle"/>
        <w:jc w:val="center"/>
        <w:rPr>
          <w:rFonts w:ascii="Times New Roman" w:hAnsi="Times New Roman" w:cs="Times New Roman"/>
          <w:color w:val="FF0000"/>
          <w:sz w:val="24"/>
          <w:szCs w:val="24"/>
        </w:rPr>
      </w:pPr>
      <w:r w:rsidRPr="00247EAE">
        <w:rPr>
          <w:rFonts w:ascii="Times New Roman" w:hAnsi="Times New Roman" w:cs="Times New Roman"/>
          <w:color w:val="000000" w:themeColor="text1"/>
          <w:sz w:val="24"/>
          <w:szCs w:val="24"/>
        </w:rPr>
        <w:t>и качеством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21C4A"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4.2.1.  </w:t>
      </w:r>
      <w:r w:rsidR="004933C5" w:rsidRPr="00247EAE">
        <w:rPr>
          <w:rFonts w:ascii="Times New Roman" w:hAnsi="Times New Roman" w:cs="Times New Roman"/>
          <w:color w:val="000000" w:themeColor="text1"/>
          <w:sz w:val="24"/>
          <w:szCs w:val="24"/>
        </w:rPr>
        <w:t>Проверка полноты и качества предоставления муниципальной услуги включает в себя проведение Админист</w:t>
      </w:r>
      <w:r w:rsidR="005319BF" w:rsidRPr="00247EAE">
        <w:rPr>
          <w:rFonts w:ascii="Times New Roman" w:hAnsi="Times New Roman" w:cs="Times New Roman"/>
          <w:color w:val="000000" w:themeColor="text1"/>
          <w:sz w:val="24"/>
          <w:szCs w:val="24"/>
        </w:rPr>
        <w:t>рацией городского округа Похвистнево</w:t>
      </w:r>
      <w:r w:rsidR="004933C5" w:rsidRPr="00247EAE">
        <w:rPr>
          <w:rFonts w:ascii="Times New Roman" w:hAnsi="Times New Roman" w:cs="Times New Roman"/>
          <w:color w:val="000000" w:themeColor="text1"/>
          <w:sz w:val="24"/>
          <w:szCs w:val="24"/>
        </w:rPr>
        <w:t xml:space="preserve"> проверок, выявление и установление нарушений прав заявителей, принятие решений об устранении соответствующих нарушений.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Проверку полноты и качества предоставления муниципальной услуги осуществляют должностные лица Админис</w:t>
      </w:r>
      <w:r w:rsidR="005319BF" w:rsidRPr="00247EAE">
        <w:rPr>
          <w:rFonts w:ascii="Times New Roman" w:hAnsi="Times New Roman" w:cs="Times New Roman"/>
          <w:color w:val="000000" w:themeColor="text1"/>
          <w:sz w:val="24"/>
          <w:szCs w:val="24"/>
        </w:rPr>
        <w:t>трации городского округа Похвистнево</w:t>
      </w:r>
      <w:r w:rsidRPr="00247EAE">
        <w:rPr>
          <w:rFonts w:ascii="Times New Roman" w:hAnsi="Times New Roman" w:cs="Times New Roman"/>
          <w:color w:val="000000" w:themeColor="text1"/>
          <w:sz w:val="24"/>
          <w:szCs w:val="24"/>
        </w:rPr>
        <w:t>, уполномоченные на осуществление контроля, на основании распоряжения Администрации.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Контроль полноты и качества предоставления муниципальной услуги осуществляется в формах плановых и внеплановых проверок.</w:t>
      </w:r>
    </w:p>
    <w:p w:rsidR="004933C5" w:rsidRPr="00247EAE" w:rsidRDefault="00421C4A"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4.2</w:t>
      </w:r>
      <w:r w:rsidR="004933C5" w:rsidRPr="00247EAE">
        <w:rPr>
          <w:rFonts w:ascii="Times New Roman" w:hAnsi="Times New Roman" w:cs="Times New Roman"/>
          <w:color w:val="000000" w:themeColor="text1"/>
          <w:sz w:val="24"/>
          <w:szCs w:val="24"/>
        </w:rPr>
        <w:t>.</w:t>
      </w:r>
      <w:r w:rsidRPr="00247EAE">
        <w:rPr>
          <w:rFonts w:ascii="Times New Roman" w:hAnsi="Times New Roman" w:cs="Times New Roman"/>
          <w:color w:val="000000" w:themeColor="text1"/>
          <w:sz w:val="24"/>
          <w:szCs w:val="24"/>
        </w:rPr>
        <w:t>2.</w:t>
      </w:r>
      <w:r w:rsidR="004933C5" w:rsidRPr="00247EAE">
        <w:rPr>
          <w:rFonts w:ascii="Times New Roman" w:hAnsi="Times New Roman" w:cs="Times New Roman"/>
          <w:color w:val="000000" w:themeColor="text1"/>
          <w:sz w:val="24"/>
          <w:szCs w:val="24"/>
        </w:rPr>
        <w:t xml:space="preserve"> Периодичность плановых проверок устанавливается на основании планов работы. При проверке рассматриваются все вопросы, связанные с предоставлением муниципальной услуги (комплексная проверка), или отдельные вопросы, связанные с предоставлением муниципальной услуги (тематическая проверка).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Внеплановые проверки проводятся по жалобам заявителей в установленном законодательством порядке.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Заявитель информируется о результатах проверки поданной им жалобы, а также о решениях, принятых по результатам проведенной проверки, в соответствии с законодательством Российской Федерации.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Ответственность должностных лиц органа, предоставляющего</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муниципальную услугу, за решения и действия (бездействие),</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принимаемые (осуществляемые) ими в ходе предоставления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421C4A">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w:t>
      </w:r>
      <w:r w:rsidR="00421C4A" w:rsidRPr="00247EAE">
        <w:rPr>
          <w:rFonts w:ascii="Times New Roman" w:hAnsi="Times New Roman" w:cs="Times New Roman"/>
          <w:color w:val="000000" w:themeColor="text1"/>
          <w:sz w:val="24"/>
          <w:szCs w:val="24"/>
        </w:rPr>
        <w:t>3</w:t>
      </w:r>
      <w:r w:rsidRPr="00247EAE">
        <w:rPr>
          <w:rFonts w:ascii="Times New Roman" w:hAnsi="Times New Roman" w:cs="Times New Roman"/>
          <w:color w:val="000000" w:themeColor="text1"/>
          <w:sz w:val="24"/>
          <w:szCs w:val="24"/>
        </w:rPr>
        <w:t>. По результатам проведения проверок, в случае выявления нарушений соблюдения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лица несут персональную ответственность за решения и действия (бездействие), принимаемые (осуществляемые) ими в ходе предоставления муниципальной услуги.</w:t>
      </w:r>
    </w:p>
    <w:p w:rsidR="00061BFF" w:rsidRPr="00247EAE" w:rsidRDefault="0069437B" w:rsidP="00F1102A">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Персональная ответственность должностных лиц закрепляется в их должностных инструкциях в соответствии с требованиями законодательства.</w:t>
      </w:r>
    </w:p>
    <w:p w:rsidR="00F1102A" w:rsidRPr="00247EAE" w:rsidRDefault="00F1102A" w:rsidP="00F1102A">
      <w:pPr>
        <w:pStyle w:val="ConsPlusNormal"/>
        <w:ind w:firstLine="540"/>
        <w:jc w:val="both"/>
        <w:rPr>
          <w:rFonts w:ascii="Times New Roman" w:hAnsi="Times New Roman" w:cs="Times New Roman"/>
          <w:color w:val="000000" w:themeColor="text1"/>
          <w:sz w:val="24"/>
          <w:szCs w:val="24"/>
        </w:rPr>
      </w:pPr>
    </w:p>
    <w:p w:rsidR="004933C5" w:rsidRPr="00247EAE" w:rsidRDefault="00061BFF" w:rsidP="00061BF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w:t>
      </w:r>
      <w:r w:rsidR="004933C5" w:rsidRPr="00247EAE">
        <w:rPr>
          <w:rFonts w:ascii="Times New Roman" w:hAnsi="Times New Roman" w:cs="Times New Roman"/>
          <w:color w:val="000000" w:themeColor="text1"/>
          <w:sz w:val="24"/>
          <w:szCs w:val="24"/>
        </w:rPr>
        <w:t>ребования к порядку и формам</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контроля за предоставлением муниципальной услуги, в том</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числе со стороны граждан, их объединений и организаций</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061BFF"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4.4</w:t>
      </w:r>
      <w:r w:rsidR="004933C5" w:rsidRPr="00247EAE">
        <w:rPr>
          <w:rFonts w:ascii="Times New Roman" w:hAnsi="Times New Roman" w:cs="Times New Roman"/>
          <w:color w:val="000000" w:themeColor="text1"/>
          <w:sz w:val="24"/>
          <w:szCs w:val="24"/>
        </w:rPr>
        <w:t>. 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посредством открытости деятельности органа, предоставляющего муниципальную услугу,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 Граждане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Контроль за ходом предоставления муниципальной услуги может осуществляться путем получения необходимой информации лично во время приема, по телефону, по письменному обращению, по электронной почте, через официальный сайт органа, предоставляющего муниципальную услугу, через Единый портал государственных и муниципальных услуг, Портал государственных и муниципальных услуг Самарской области.</w:t>
      </w:r>
    </w:p>
    <w:p w:rsidR="00E77267" w:rsidRPr="00247EAE" w:rsidRDefault="00E77267"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1"/>
        <w:rPr>
          <w:rFonts w:ascii="Times New Roman" w:hAnsi="Times New Roman" w:cs="Times New Roman"/>
          <w:color w:val="000000" w:themeColor="text1"/>
          <w:sz w:val="24"/>
          <w:szCs w:val="24"/>
        </w:rPr>
      </w:pPr>
      <w:bookmarkStart w:id="7" w:name="P597"/>
      <w:bookmarkEnd w:id="7"/>
      <w:r w:rsidRPr="00247EAE">
        <w:rPr>
          <w:rFonts w:ascii="Times New Roman" w:hAnsi="Times New Roman" w:cs="Times New Roman"/>
          <w:color w:val="000000" w:themeColor="text1"/>
          <w:sz w:val="24"/>
          <w:szCs w:val="24"/>
        </w:rPr>
        <w:t>Раздел 5. ДОСУДЕБНЫЙ (ВНЕСУДЕБНЫЙ) ПОРЯДОК ОБЖАЛОВАНИЯ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РЕШЕНИЙ И ДЕЙСТВИЙ (БЕЗДЕЙСТВИЯ) ОРГАНА, ПРЕДОСТАВЛЯЮЩЕГО</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МУНИЦИПАЛЬНУЮ УСЛУГУ, ОРГАНИЗАЦИЙ, УКАЗАННЫХ В ЧАСТИ 1.1</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СТАТЬИ 16 ФЕДЕРАЛЬНОГО ЗАКОНА ОТ 27.07.2010 N 210-ФЗ</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"ОБ ОРГАНИЗАЦИИ ПРЕДОСТАВЛЕНИЯ ГОСУДАРСТВЕННЫХ</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 МУНИЦИПАЛЬНЫХ УСЛУГ", А ТАКЖЕ ДОЛЖНОСТНЫХ ЛИЦ,</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МУНИЦИПАЛЬНЫХ СЛУЖАЩИХ, РАБОТНИКОВ</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5.1. Заявитель имеет право на досудебное (внесудебное) обжалование действий (бездействия) и (или) решений, принятых (осуществленных) органом, предоставляющим муниципальную услугу, должностными лицами органа, предоставляющего муниципальную услугу, в следующих случаях:</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1) нарушение срока регистрации запроса Заявителя о предоставлении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 нарушение срока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8) нарушение срока или порядка выдачи документов по результатам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r w:rsidRPr="00247EAE">
          <w:rPr>
            <w:rFonts w:ascii="Times New Roman" w:hAnsi="Times New Roman" w:cs="Times New Roman"/>
            <w:color w:val="000000" w:themeColor="text1"/>
            <w:sz w:val="24"/>
            <w:szCs w:val="24"/>
          </w:rPr>
          <w:t>пунктом 4 части 1 статьи 7</w:t>
        </w:r>
      </w:hyperlink>
      <w:r w:rsidRPr="00247EAE">
        <w:rPr>
          <w:rFonts w:ascii="Times New Roman" w:hAnsi="Times New Roman" w:cs="Times New Roman"/>
          <w:color w:val="000000" w:themeColor="text1"/>
          <w:sz w:val="24"/>
          <w:szCs w:val="24"/>
        </w:rPr>
        <w:t xml:space="preserve"> Закона N 210-ФЗ "Об организации предоставления государственных и муниципальных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5.2. Жалоба может быть подана Заявителем, обращавшимся с заявлением о предоставлении муниципальной услуги, либо его уполномоченным представителем.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Жалоба должна содержать: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его руководителя, решения и действия (бездействие) которых обжалуются;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933C5" w:rsidRPr="00247EAE" w:rsidRDefault="004933C5" w:rsidP="00605AB6">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Основанием для начала процедуры досудебного (внесудебного) обжалования является поступление в орган, предоставляющий муниципальную услугу, Администрацию жалобы от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5.3. Жалоба подается в письменной форме на бумажном носителе, в электронной форме в орган, предоставляющий муниципальную услугу, в Администрацию городского округа </w:t>
      </w:r>
      <w:r w:rsidR="001D6A99" w:rsidRPr="00247EAE">
        <w:rPr>
          <w:rFonts w:ascii="Times New Roman" w:hAnsi="Times New Roman" w:cs="Times New Roman"/>
          <w:color w:val="000000" w:themeColor="text1"/>
          <w:sz w:val="24"/>
          <w:szCs w:val="24"/>
        </w:rPr>
        <w:t>Похвистнево</w:t>
      </w:r>
      <w:r w:rsidRPr="00247EAE">
        <w:rPr>
          <w:rFonts w:ascii="Times New Roman" w:hAnsi="Times New Roman" w:cs="Times New Roman"/>
          <w:color w:val="000000" w:themeColor="text1"/>
          <w:sz w:val="24"/>
          <w:szCs w:val="24"/>
        </w:rPr>
        <w:t>.</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Жалобы на решения и действия (бездействие) руководителя органа, предоставляющего муниципальную услугу, подаются в Администрацию городского округа </w:t>
      </w:r>
      <w:r w:rsidR="001D6A99" w:rsidRPr="00247EAE">
        <w:rPr>
          <w:rFonts w:ascii="Times New Roman" w:hAnsi="Times New Roman" w:cs="Times New Roman"/>
          <w:color w:val="000000" w:themeColor="text1"/>
          <w:sz w:val="24"/>
          <w:szCs w:val="24"/>
        </w:rPr>
        <w:t>Похвистнево</w:t>
      </w:r>
      <w:r w:rsidRPr="00247EAE">
        <w:rPr>
          <w:rFonts w:ascii="Times New Roman" w:hAnsi="Times New Roman" w:cs="Times New Roman"/>
          <w:color w:val="000000" w:themeColor="text1"/>
          <w:sz w:val="24"/>
          <w:szCs w:val="24"/>
        </w:rPr>
        <w:t>.</w:t>
      </w:r>
    </w:p>
    <w:p w:rsidR="004933C5" w:rsidRPr="00247EAE" w:rsidRDefault="004933C5" w:rsidP="00605AB6">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Жалобы на решения и действия (бездействие) сотрудника органа, предоставляющего муниципальную услугу, подаются руководителю органа, предоставляющего муниципальную услугу.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5.4. Информацию о порядке подачи и рассмотрения жалобы Заявители могут получить: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1) в сети Интернет на официальном сайте городского округа </w:t>
      </w:r>
      <w:r w:rsidR="00340B99">
        <w:rPr>
          <w:rFonts w:ascii="Times New Roman" w:hAnsi="Times New Roman" w:cs="Times New Roman"/>
          <w:color w:val="000000" w:themeColor="text1"/>
          <w:sz w:val="24"/>
          <w:szCs w:val="24"/>
        </w:rPr>
        <w:t>Похвистнево</w:t>
      </w:r>
      <w:r w:rsidRPr="00247EAE">
        <w:rPr>
          <w:rFonts w:ascii="Times New Roman" w:hAnsi="Times New Roman" w:cs="Times New Roman"/>
          <w:color w:val="000000" w:themeColor="text1"/>
          <w:sz w:val="24"/>
          <w:szCs w:val="24"/>
        </w:rPr>
        <w:t>;</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 на Едином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3) на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 на информационных стендах в местах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 при личном обращении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6) при обращении в письменной форме, в форме электронного документа;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7) по телефону.</w:t>
      </w:r>
    </w:p>
    <w:p w:rsidR="004933C5" w:rsidRPr="00247EAE" w:rsidRDefault="004933C5" w:rsidP="00605AB6">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5.5. Нормативные правовые акты, регулирующие порядок досудебного (внесудебного) обжалования решений и действий (бездействия) Отдела, а также его должностных лиц:</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Федеральный </w:t>
      </w:r>
      <w:hyperlink r:id="rId15">
        <w:r w:rsidRPr="00247EAE">
          <w:rPr>
            <w:rFonts w:ascii="Times New Roman" w:hAnsi="Times New Roman" w:cs="Times New Roman"/>
            <w:color w:val="000000" w:themeColor="text1"/>
            <w:sz w:val="24"/>
            <w:szCs w:val="24"/>
          </w:rPr>
          <w:t>закон</w:t>
        </w:r>
      </w:hyperlink>
      <w:r w:rsidRPr="00247EAE">
        <w:rPr>
          <w:rFonts w:ascii="Times New Roman" w:hAnsi="Times New Roman" w:cs="Times New Roman"/>
          <w:color w:val="000000" w:themeColor="text1"/>
          <w:sz w:val="24"/>
          <w:szCs w:val="24"/>
        </w:rPr>
        <w:t xml:space="preserve"> от 27 июля 2010 г. N 210-ФЗ "Об организации предоставления государственных и муниципальных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hyperlink r:id="rId16">
        <w:r w:rsidRPr="00247EAE">
          <w:rPr>
            <w:rFonts w:ascii="Times New Roman" w:hAnsi="Times New Roman" w:cs="Times New Roman"/>
            <w:color w:val="000000" w:themeColor="text1"/>
            <w:sz w:val="24"/>
            <w:szCs w:val="24"/>
          </w:rPr>
          <w:t>Постановление</w:t>
        </w:r>
      </w:hyperlink>
      <w:r w:rsidRPr="00247EAE">
        <w:rPr>
          <w:rFonts w:ascii="Times New Roman" w:hAnsi="Times New Roman" w:cs="Times New Roman"/>
          <w:color w:val="000000" w:themeColor="text1"/>
          <w:sz w:val="24"/>
          <w:szCs w:val="24"/>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7">
        <w:r w:rsidRPr="00247EAE">
          <w:rPr>
            <w:rFonts w:ascii="Times New Roman" w:hAnsi="Times New Roman" w:cs="Times New Roman"/>
            <w:color w:val="000000" w:themeColor="text1"/>
            <w:sz w:val="24"/>
            <w:szCs w:val="24"/>
          </w:rPr>
          <w:t>частью 1.1 статьи 16</w:t>
        </w:r>
      </w:hyperlink>
      <w:r w:rsidRPr="00247EAE">
        <w:rPr>
          <w:rFonts w:ascii="Times New Roman" w:hAnsi="Times New Roman" w:cs="Times New Roman"/>
          <w:color w:val="000000" w:themeColor="text1"/>
          <w:sz w:val="24"/>
          <w:szCs w:val="24"/>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размещается на официальном сайте Администрации в сети Интернет, в федеральном реестре и Едином портале,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Информация, содержащаяся в </w:t>
      </w:r>
      <w:hyperlink w:anchor="P597">
        <w:r w:rsidRPr="00247EAE">
          <w:rPr>
            <w:rFonts w:ascii="Times New Roman" w:hAnsi="Times New Roman" w:cs="Times New Roman"/>
            <w:color w:val="000000" w:themeColor="text1"/>
            <w:sz w:val="24"/>
            <w:szCs w:val="24"/>
          </w:rPr>
          <w:t>Разделе 5</w:t>
        </w:r>
      </w:hyperlink>
      <w:r w:rsidRPr="00247EAE">
        <w:rPr>
          <w:rFonts w:ascii="Times New Roman" w:hAnsi="Times New Roman" w:cs="Times New Roman"/>
          <w:color w:val="000000" w:themeColor="text1"/>
          <w:sz w:val="24"/>
          <w:szCs w:val="24"/>
        </w:rPr>
        <w:t xml:space="preserve"> настоящего Административного регламента, подлежит размещению на Едином портале,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Управление обеспечивает в установленном порядке размещение и актуализацию сведений в соответствующем разделе федерального реестра.</w:t>
      </w:r>
    </w:p>
    <w:p w:rsidR="004933C5" w:rsidRPr="00590782" w:rsidRDefault="004933C5" w:rsidP="00BD77EF">
      <w:pPr>
        <w:pStyle w:val="ConsPlusNormal"/>
        <w:jc w:val="both"/>
        <w:rPr>
          <w:color w:val="FF0000"/>
        </w:rPr>
      </w:pPr>
    </w:p>
    <w:p w:rsidR="004933C5" w:rsidRDefault="004933C5">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C418FC" w:rsidRDefault="00C418FC">
      <w:pPr>
        <w:pStyle w:val="ConsPlusNormal"/>
        <w:jc w:val="both"/>
        <w:rPr>
          <w:color w:val="FF0000"/>
        </w:rPr>
      </w:pPr>
    </w:p>
    <w:p w:rsidR="00C418FC" w:rsidRDefault="00C418FC">
      <w:pPr>
        <w:pStyle w:val="ConsPlusNormal"/>
        <w:jc w:val="both"/>
        <w:rPr>
          <w:color w:val="FF0000"/>
        </w:rPr>
      </w:pPr>
    </w:p>
    <w:p w:rsidR="00F1102A" w:rsidRDefault="00F1102A">
      <w:pPr>
        <w:pStyle w:val="ConsPlusNormal"/>
        <w:jc w:val="both"/>
        <w:rPr>
          <w:color w:val="FF0000"/>
        </w:rPr>
      </w:pPr>
    </w:p>
    <w:p w:rsidR="00F1102A" w:rsidRDefault="00F1102A">
      <w:pPr>
        <w:pStyle w:val="ConsPlusNormal"/>
        <w:jc w:val="both"/>
        <w:rPr>
          <w:color w:val="FF0000"/>
        </w:rPr>
      </w:pPr>
    </w:p>
    <w:p w:rsidR="00F1102A" w:rsidRDefault="00F1102A">
      <w:pPr>
        <w:pStyle w:val="ConsPlusNormal"/>
        <w:jc w:val="both"/>
        <w:rPr>
          <w:color w:val="FF0000"/>
        </w:rPr>
      </w:pPr>
    </w:p>
    <w:p w:rsidR="00F1102A" w:rsidRDefault="00F1102A">
      <w:pPr>
        <w:pStyle w:val="ConsPlusNormal"/>
        <w:jc w:val="both"/>
        <w:rPr>
          <w:color w:val="FF0000"/>
        </w:rPr>
      </w:pPr>
    </w:p>
    <w:p w:rsidR="00F1102A" w:rsidRDefault="00F1102A">
      <w:pPr>
        <w:pStyle w:val="ConsPlusNormal"/>
        <w:jc w:val="both"/>
        <w:rPr>
          <w:color w:val="FF0000"/>
        </w:rPr>
      </w:pPr>
    </w:p>
    <w:p w:rsidR="00F1102A" w:rsidRDefault="00F1102A">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Pr="00590782" w:rsidRDefault="00247EAE">
      <w:pPr>
        <w:pStyle w:val="ConsPlusNormal"/>
        <w:jc w:val="both"/>
        <w:rPr>
          <w:color w:val="FF0000"/>
        </w:rPr>
      </w:pPr>
    </w:p>
    <w:p w:rsidR="004933C5" w:rsidRDefault="004933C5">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4C5602" w:rsidRDefault="004C5602">
      <w:pPr>
        <w:pStyle w:val="ConsPlusNormal"/>
        <w:jc w:val="both"/>
        <w:rPr>
          <w:color w:val="FF0000"/>
        </w:rPr>
      </w:pPr>
    </w:p>
    <w:p w:rsidR="00E77267" w:rsidRDefault="00E77267">
      <w:pPr>
        <w:pStyle w:val="ConsPlusNormal"/>
        <w:jc w:val="both"/>
        <w:rPr>
          <w:color w:val="FF0000"/>
        </w:rPr>
      </w:pPr>
    </w:p>
    <w:p w:rsidR="00F566C4" w:rsidRDefault="00F566C4">
      <w:pPr>
        <w:pStyle w:val="ConsPlusNormal"/>
        <w:jc w:val="both"/>
        <w:rPr>
          <w:color w:val="FF0000"/>
        </w:rPr>
      </w:pPr>
    </w:p>
    <w:p w:rsidR="006A58DB" w:rsidRPr="00590782" w:rsidRDefault="006A58DB">
      <w:pPr>
        <w:pStyle w:val="ConsPlusNormal"/>
        <w:jc w:val="both"/>
        <w:rPr>
          <w:color w:val="FF0000"/>
        </w:rPr>
      </w:pPr>
    </w:p>
    <w:p w:rsidR="004933C5" w:rsidRPr="00D575C0" w:rsidRDefault="004933C5">
      <w:pPr>
        <w:pStyle w:val="ConsPlusNormal"/>
        <w:jc w:val="right"/>
        <w:outlineLvl w:val="1"/>
        <w:rPr>
          <w:rFonts w:ascii="Times New Roman" w:hAnsi="Times New Roman" w:cs="Times New Roman"/>
          <w:color w:val="000000" w:themeColor="text1"/>
          <w:szCs w:val="20"/>
        </w:rPr>
      </w:pPr>
      <w:r w:rsidRPr="00D575C0">
        <w:rPr>
          <w:rFonts w:ascii="Times New Roman" w:hAnsi="Times New Roman" w:cs="Times New Roman"/>
          <w:color w:val="000000" w:themeColor="text1"/>
          <w:szCs w:val="20"/>
        </w:rPr>
        <w:t>Приложение N 1</w:t>
      </w:r>
    </w:p>
    <w:p w:rsidR="004933C5" w:rsidRPr="00D575C0" w:rsidRDefault="004933C5">
      <w:pPr>
        <w:pStyle w:val="ConsPlusNormal"/>
        <w:jc w:val="right"/>
        <w:rPr>
          <w:rFonts w:ascii="Times New Roman" w:hAnsi="Times New Roman" w:cs="Times New Roman"/>
          <w:color w:val="000000" w:themeColor="text1"/>
          <w:szCs w:val="20"/>
        </w:rPr>
      </w:pPr>
      <w:r w:rsidRPr="00D575C0">
        <w:rPr>
          <w:rFonts w:ascii="Times New Roman" w:hAnsi="Times New Roman" w:cs="Times New Roman"/>
          <w:color w:val="000000" w:themeColor="text1"/>
          <w:szCs w:val="20"/>
        </w:rPr>
        <w:t>к Административному регламенту</w:t>
      </w:r>
    </w:p>
    <w:p w:rsidR="00D575C0" w:rsidRPr="00D575C0" w:rsidRDefault="00D575C0" w:rsidP="00D575C0">
      <w:pPr>
        <w:pStyle w:val="ConsPlusNormal"/>
        <w:jc w:val="right"/>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предоставления </w:t>
      </w:r>
      <w:r w:rsidRPr="00D575C0">
        <w:rPr>
          <w:rFonts w:ascii="Times New Roman" w:hAnsi="Times New Roman" w:cs="Times New Roman"/>
          <w:color w:val="000000" w:themeColor="text1"/>
          <w:szCs w:val="20"/>
        </w:rPr>
        <w:t>муниципальной услуги</w:t>
      </w:r>
    </w:p>
    <w:p w:rsidR="00D575C0" w:rsidRDefault="001D6A99" w:rsidP="00D575C0">
      <w:pPr>
        <w:pStyle w:val="ConsPlusNormal"/>
        <w:jc w:val="right"/>
        <w:rPr>
          <w:rFonts w:ascii="Times New Roman" w:hAnsi="Times New Roman" w:cs="Times New Roman"/>
          <w:szCs w:val="20"/>
        </w:rPr>
      </w:pPr>
      <w:r w:rsidRPr="00D575C0">
        <w:rPr>
          <w:rFonts w:ascii="Times New Roman" w:hAnsi="Times New Roman" w:cs="Times New Roman"/>
          <w:szCs w:val="20"/>
        </w:rPr>
        <w:t>"Выда</w:t>
      </w:r>
      <w:r w:rsidR="00D575C0">
        <w:rPr>
          <w:rFonts w:ascii="Times New Roman" w:hAnsi="Times New Roman" w:cs="Times New Roman"/>
          <w:szCs w:val="20"/>
        </w:rPr>
        <w:t>ча разрешения на вступление</w:t>
      </w:r>
    </w:p>
    <w:p w:rsidR="00D575C0" w:rsidRDefault="00D575C0" w:rsidP="00D575C0">
      <w:pPr>
        <w:pStyle w:val="ConsPlusNormal"/>
        <w:jc w:val="right"/>
        <w:rPr>
          <w:rFonts w:ascii="Times New Roman" w:hAnsi="Times New Roman" w:cs="Times New Roman"/>
          <w:szCs w:val="20"/>
        </w:rPr>
      </w:pPr>
      <w:r>
        <w:rPr>
          <w:rFonts w:ascii="Times New Roman" w:hAnsi="Times New Roman" w:cs="Times New Roman"/>
          <w:szCs w:val="20"/>
        </w:rPr>
        <w:t xml:space="preserve"> в брак несовершеннолетним, </w:t>
      </w:r>
    </w:p>
    <w:p w:rsidR="00D22BA1" w:rsidRPr="00D575C0" w:rsidRDefault="00D575C0" w:rsidP="00D575C0">
      <w:pPr>
        <w:pStyle w:val="ConsPlusNormal"/>
        <w:jc w:val="right"/>
        <w:rPr>
          <w:rFonts w:ascii="Times New Roman" w:hAnsi="Times New Roman" w:cs="Times New Roman"/>
          <w:szCs w:val="20"/>
        </w:rPr>
      </w:pPr>
      <w:r>
        <w:rPr>
          <w:rFonts w:ascii="Times New Roman" w:hAnsi="Times New Roman" w:cs="Times New Roman"/>
          <w:szCs w:val="20"/>
        </w:rPr>
        <w:t>достигшим возраста 14 лет»</w:t>
      </w:r>
      <w:r w:rsidR="001D6A99" w:rsidRPr="00D575C0">
        <w:rPr>
          <w:rFonts w:ascii="Times New Roman" w:hAnsi="Times New Roman" w:cs="Times New Roman"/>
          <w:szCs w:val="20"/>
        </w:rPr>
        <w:t>»</w:t>
      </w:r>
    </w:p>
    <w:p w:rsidR="004933C5" w:rsidRPr="00590782" w:rsidRDefault="004933C5" w:rsidP="00D22BA1">
      <w:pPr>
        <w:pStyle w:val="ConsPlusNormal"/>
        <w:jc w:val="right"/>
        <w:rPr>
          <w:color w:val="FF000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34"/>
        <w:gridCol w:w="3288"/>
        <w:gridCol w:w="449"/>
        <w:gridCol w:w="1247"/>
        <w:gridCol w:w="2948"/>
      </w:tblGrid>
      <w:tr w:rsidR="004933C5" w:rsidRPr="00863E99">
        <w:tc>
          <w:tcPr>
            <w:tcW w:w="9066" w:type="dxa"/>
            <w:gridSpan w:val="5"/>
            <w:tcBorders>
              <w:top w:val="nil"/>
              <w:left w:val="nil"/>
              <w:bottom w:val="nil"/>
              <w:right w:val="nil"/>
            </w:tcBorders>
          </w:tcPr>
          <w:p w:rsidR="004933C5" w:rsidRPr="00B053FB" w:rsidRDefault="009E18A9">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Главе городского округа Похвистнево</w:t>
            </w:r>
          </w:p>
          <w:p w:rsidR="009E18A9" w:rsidRPr="00B053FB" w:rsidRDefault="009E18A9" w:rsidP="009E18A9">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                                                      С.П. Попову</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от __</w:t>
            </w:r>
            <w:r w:rsidR="009E18A9" w:rsidRPr="00B053FB">
              <w:rPr>
                <w:rFonts w:ascii="Times New Roman" w:hAnsi="Times New Roman" w:cs="Times New Roman"/>
                <w:color w:val="000000" w:themeColor="text1"/>
                <w:sz w:val="24"/>
                <w:szCs w:val="24"/>
              </w:rPr>
              <w:t>___________________________</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____</w:t>
            </w:r>
            <w:r w:rsidR="009E18A9" w:rsidRPr="00B053FB">
              <w:rPr>
                <w:rFonts w:ascii="Times New Roman" w:hAnsi="Times New Roman" w:cs="Times New Roman"/>
                <w:color w:val="000000" w:themeColor="text1"/>
                <w:sz w:val="24"/>
                <w:szCs w:val="24"/>
              </w:rPr>
              <w:t>___________________________</w:t>
            </w:r>
          </w:p>
          <w:p w:rsidR="004933C5" w:rsidRPr="00B053FB" w:rsidRDefault="00240577" w:rsidP="00240577">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                                                                                                </w:t>
            </w:r>
            <w:r w:rsidR="004933C5" w:rsidRPr="00B053FB">
              <w:rPr>
                <w:rFonts w:ascii="Times New Roman" w:hAnsi="Times New Roman" w:cs="Times New Roman"/>
                <w:color w:val="000000" w:themeColor="text1"/>
                <w:sz w:val="24"/>
                <w:szCs w:val="24"/>
              </w:rPr>
              <w:t>(фамилия, имя, отчество)</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прожи</w:t>
            </w:r>
            <w:r w:rsidR="009E18A9" w:rsidRPr="00B053FB">
              <w:rPr>
                <w:rFonts w:ascii="Times New Roman" w:hAnsi="Times New Roman" w:cs="Times New Roman"/>
                <w:color w:val="000000" w:themeColor="text1"/>
                <w:sz w:val="24"/>
                <w:szCs w:val="24"/>
              </w:rPr>
              <w:t>вающего по адресу: _________</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______</w:t>
            </w:r>
            <w:r w:rsidR="009E18A9" w:rsidRPr="00B053FB">
              <w:rPr>
                <w:rFonts w:ascii="Times New Roman" w:hAnsi="Times New Roman" w:cs="Times New Roman"/>
                <w:color w:val="000000" w:themeColor="text1"/>
                <w:sz w:val="24"/>
                <w:szCs w:val="24"/>
              </w:rPr>
              <w:t>_________________________</w:t>
            </w:r>
          </w:p>
          <w:p w:rsidR="004933C5" w:rsidRPr="00B053FB" w:rsidRDefault="00240577">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_______________________________</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______</w:t>
            </w:r>
            <w:r w:rsidR="00240577" w:rsidRPr="00B053FB">
              <w:rPr>
                <w:rFonts w:ascii="Times New Roman" w:hAnsi="Times New Roman" w:cs="Times New Roman"/>
                <w:color w:val="000000" w:themeColor="text1"/>
                <w:sz w:val="24"/>
                <w:szCs w:val="24"/>
              </w:rPr>
              <w:t>_________________________</w:t>
            </w:r>
          </w:p>
          <w:p w:rsidR="004933C5" w:rsidRPr="00B053FB" w:rsidRDefault="004933C5" w:rsidP="00240577">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Контактн</w:t>
            </w:r>
            <w:r w:rsidR="00240577" w:rsidRPr="00B053FB">
              <w:rPr>
                <w:rFonts w:ascii="Times New Roman" w:hAnsi="Times New Roman" w:cs="Times New Roman"/>
                <w:color w:val="000000" w:themeColor="text1"/>
                <w:sz w:val="24"/>
                <w:szCs w:val="24"/>
              </w:rPr>
              <w:t>ый телефон: _____________</w:t>
            </w:r>
          </w:p>
          <w:p w:rsidR="00240577" w:rsidRPr="00B053FB" w:rsidRDefault="00240577" w:rsidP="00240577">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_______________________________</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Паспорт:</w:t>
            </w:r>
            <w:r w:rsidR="00240577" w:rsidRPr="00B053FB">
              <w:rPr>
                <w:rFonts w:ascii="Times New Roman" w:hAnsi="Times New Roman" w:cs="Times New Roman"/>
                <w:color w:val="000000" w:themeColor="text1"/>
                <w:sz w:val="24"/>
                <w:szCs w:val="24"/>
              </w:rPr>
              <w:t xml:space="preserve"> ________________________</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w:t>
            </w:r>
            <w:r w:rsidR="00240577" w:rsidRPr="00B053FB">
              <w:rPr>
                <w:rFonts w:ascii="Times New Roman" w:hAnsi="Times New Roman" w:cs="Times New Roman"/>
                <w:color w:val="000000" w:themeColor="text1"/>
                <w:sz w:val="24"/>
                <w:szCs w:val="24"/>
              </w:rPr>
              <w:t>______________________________</w:t>
            </w:r>
          </w:p>
          <w:p w:rsidR="004933C5" w:rsidRPr="00B053FB" w:rsidRDefault="00240577" w:rsidP="00240577">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                                                                                                            </w:t>
            </w:r>
            <w:r w:rsidR="004933C5" w:rsidRPr="00B053FB">
              <w:rPr>
                <w:rFonts w:ascii="Times New Roman" w:hAnsi="Times New Roman" w:cs="Times New Roman"/>
                <w:color w:val="000000" w:themeColor="text1"/>
                <w:sz w:val="24"/>
                <w:szCs w:val="24"/>
              </w:rPr>
              <w:t>(серия, номер, дата выдачи, кем)</w:t>
            </w:r>
          </w:p>
        </w:tc>
      </w:tr>
      <w:tr w:rsidR="004933C5" w:rsidRPr="00863E99">
        <w:tc>
          <w:tcPr>
            <w:tcW w:w="9066" w:type="dxa"/>
            <w:gridSpan w:val="5"/>
            <w:tcBorders>
              <w:top w:val="nil"/>
              <w:left w:val="nil"/>
              <w:bottom w:val="nil"/>
              <w:right w:val="nil"/>
            </w:tcBorders>
          </w:tcPr>
          <w:p w:rsidR="00240577" w:rsidRPr="00B053FB" w:rsidRDefault="00240577">
            <w:pPr>
              <w:pStyle w:val="ConsPlusNormal"/>
              <w:jc w:val="center"/>
              <w:rPr>
                <w:rFonts w:ascii="Times New Roman" w:hAnsi="Times New Roman" w:cs="Times New Roman"/>
                <w:color w:val="000000" w:themeColor="text1"/>
                <w:sz w:val="24"/>
                <w:szCs w:val="24"/>
              </w:rPr>
            </w:pPr>
            <w:bookmarkStart w:id="8" w:name="P691"/>
            <w:bookmarkEnd w:id="8"/>
          </w:p>
          <w:p w:rsidR="00240577" w:rsidRPr="00B053FB" w:rsidRDefault="00240577">
            <w:pPr>
              <w:pStyle w:val="ConsPlusNormal"/>
              <w:jc w:val="center"/>
              <w:rPr>
                <w:rFonts w:ascii="Times New Roman" w:hAnsi="Times New Roman" w:cs="Times New Roman"/>
                <w:color w:val="000000" w:themeColor="text1"/>
                <w:sz w:val="24"/>
                <w:szCs w:val="24"/>
              </w:rPr>
            </w:pPr>
          </w:p>
          <w:p w:rsidR="00240577" w:rsidRPr="00B053FB" w:rsidRDefault="004933C5">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Заявление </w:t>
            </w:r>
          </w:p>
          <w:p w:rsidR="004933C5" w:rsidRPr="00B053FB" w:rsidRDefault="004933C5">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на выдачу разрешения на вступление в брак</w:t>
            </w:r>
          </w:p>
        </w:tc>
      </w:tr>
      <w:tr w:rsidR="004933C5" w:rsidRPr="00863E99">
        <w:tc>
          <w:tcPr>
            <w:tcW w:w="9066" w:type="dxa"/>
            <w:gridSpan w:val="5"/>
            <w:tcBorders>
              <w:top w:val="nil"/>
              <w:left w:val="nil"/>
              <w:bottom w:val="single" w:sz="4" w:space="0" w:color="auto"/>
              <w:right w:val="nil"/>
            </w:tcBorders>
          </w:tcPr>
          <w:p w:rsidR="004933C5" w:rsidRPr="00B053FB" w:rsidRDefault="004933C5">
            <w:pPr>
              <w:pStyle w:val="ConsPlusNormal"/>
              <w:ind w:firstLine="283"/>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Прошу выдать разрешение на вступление в брак с</w:t>
            </w:r>
            <w:r w:rsidR="00240577" w:rsidRPr="00B053FB">
              <w:rPr>
                <w:rFonts w:ascii="Times New Roman" w:hAnsi="Times New Roman" w:cs="Times New Roman"/>
                <w:color w:val="000000" w:themeColor="text1"/>
                <w:sz w:val="24"/>
                <w:szCs w:val="24"/>
              </w:rPr>
              <w:t>___________________________________</w:t>
            </w:r>
            <w:r w:rsidR="00341D47">
              <w:rPr>
                <w:rFonts w:ascii="Times New Roman" w:hAnsi="Times New Roman" w:cs="Times New Roman"/>
                <w:color w:val="000000" w:themeColor="text1"/>
                <w:sz w:val="24"/>
                <w:szCs w:val="24"/>
              </w:rPr>
              <w:t>____________________________________</w:t>
            </w:r>
          </w:p>
          <w:p w:rsidR="00240577" w:rsidRPr="00B053FB" w:rsidRDefault="00240577">
            <w:pPr>
              <w:pStyle w:val="ConsPlusNormal"/>
              <w:ind w:firstLine="283"/>
              <w:jc w:val="both"/>
              <w:rPr>
                <w:rFonts w:ascii="Times New Roman" w:hAnsi="Times New Roman" w:cs="Times New Roman"/>
                <w:color w:val="000000" w:themeColor="text1"/>
                <w:sz w:val="24"/>
                <w:szCs w:val="24"/>
              </w:rPr>
            </w:pPr>
          </w:p>
        </w:tc>
      </w:tr>
      <w:tr w:rsidR="004933C5" w:rsidRPr="00863E99">
        <w:tc>
          <w:tcPr>
            <w:tcW w:w="9066" w:type="dxa"/>
            <w:gridSpan w:val="5"/>
            <w:tcBorders>
              <w:top w:val="single" w:sz="4" w:space="0" w:color="auto"/>
              <w:left w:val="nil"/>
              <w:bottom w:val="nil"/>
              <w:right w:val="nil"/>
            </w:tcBorders>
          </w:tcPr>
          <w:p w:rsidR="004933C5" w:rsidRPr="00B053FB" w:rsidRDefault="004933C5" w:rsidP="00240577">
            <w:pPr>
              <w:pStyle w:val="ConsPlusNormal"/>
              <w:ind w:firstLine="283"/>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(указать Ф.И.О., дату рождения лица, с которым заявитель желает вступить в брак)</w:t>
            </w:r>
          </w:p>
          <w:p w:rsidR="004933C5" w:rsidRPr="00B053FB" w:rsidRDefault="004933C5" w:rsidP="00341D47">
            <w:pPr>
              <w:pStyle w:val="ConsPlusNormal"/>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в связи с _____________________________________________________________</w:t>
            </w:r>
            <w:r w:rsidR="00341D47">
              <w:rPr>
                <w:rFonts w:ascii="Times New Roman" w:hAnsi="Times New Roman" w:cs="Times New Roman"/>
                <w:color w:val="000000" w:themeColor="text1"/>
                <w:sz w:val="24"/>
                <w:szCs w:val="24"/>
              </w:rPr>
              <w:t>____</w:t>
            </w:r>
          </w:p>
          <w:p w:rsidR="004933C5" w:rsidRPr="00B053FB" w:rsidRDefault="004933C5">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(указать уважительные причины, особые обстоятельства)</w:t>
            </w:r>
          </w:p>
          <w:p w:rsidR="004933C5" w:rsidRPr="00B053FB" w:rsidRDefault="004933C5">
            <w:pPr>
              <w:pStyle w:val="ConsPlusNormal"/>
              <w:ind w:firstLine="283"/>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Достоверность изложенных в настоящем заявлении сведений и документов, прилагаемых к заявлению, подтверждаю.</w:t>
            </w:r>
          </w:p>
          <w:p w:rsidR="004933C5" w:rsidRPr="00B053FB" w:rsidRDefault="004933C5">
            <w:pPr>
              <w:pStyle w:val="ConsPlusNormal"/>
              <w:ind w:firstLine="283"/>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Способ получения результата услуги (нужное подчеркнуть): лично, по почте, по электронной почте.</w:t>
            </w:r>
          </w:p>
          <w:p w:rsidR="004933C5" w:rsidRPr="00B053FB" w:rsidRDefault="004933C5">
            <w:pPr>
              <w:pStyle w:val="ConsPlusNormal"/>
              <w:ind w:firstLine="283"/>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Даю согласие на обработку и использование моих персональных данных в соответствии с Федеральным </w:t>
            </w:r>
            <w:hyperlink r:id="rId18">
              <w:r w:rsidRPr="00B053FB">
                <w:rPr>
                  <w:rFonts w:ascii="Times New Roman" w:hAnsi="Times New Roman" w:cs="Times New Roman"/>
                  <w:color w:val="000000" w:themeColor="text1"/>
                  <w:sz w:val="24"/>
                  <w:szCs w:val="24"/>
                </w:rPr>
                <w:t>законом</w:t>
              </w:r>
            </w:hyperlink>
            <w:r w:rsidRPr="00B053FB">
              <w:rPr>
                <w:rFonts w:ascii="Times New Roman" w:hAnsi="Times New Roman" w:cs="Times New Roman"/>
                <w:color w:val="000000" w:themeColor="text1"/>
                <w:sz w:val="24"/>
                <w:szCs w:val="24"/>
              </w:rPr>
              <w:t xml:space="preserve"> от 27.07.2006 N 152-ФЗ "О персональных данных" для целей выдачи лицам, достигшим четырнадцатилетнего возраста, разрешения на вступление в брак".</w:t>
            </w:r>
          </w:p>
        </w:tc>
      </w:tr>
      <w:tr w:rsidR="004933C5" w:rsidRPr="00863E99">
        <w:tc>
          <w:tcPr>
            <w:tcW w:w="1134" w:type="dxa"/>
            <w:tcBorders>
              <w:top w:val="nil"/>
              <w:left w:val="nil"/>
              <w:bottom w:val="nil"/>
              <w:right w:val="nil"/>
            </w:tcBorders>
          </w:tcPr>
          <w:p w:rsidR="00341D47" w:rsidRDefault="00341D47">
            <w:pPr>
              <w:pStyle w:val="ConsPlusNormal"/>
              <w:ind w:firstLine="283"/>
              <w:jc w:val="both"/>
              <w:rPr>
                <w:rFonts w:ascii="Times New Roman" w:hAnsi="Times New Roman" w:cs="Times New Roman"/>
                <w:color w:val="000000" w:themeColor="text1"/>
                <w:sz w:val="24"/>
                <w:szCs w:val="24"/>
              </w:rPr>
            </w:pPr>
          </w:p>
          <w:p w:rsidR="004933C5" w:rsidRPr="00B053FB" w:rsidRDefault="004933C5">
            <w:pPr>
              <w:pStyle w:val="ConsPlusNormal"/>
              <w:ind w:firstLine="283"/>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Дата</w:t>
            </w:r>
          </w:p>
        </w:tc>
        <w:tc>
          <w:tcPr>
            <w:tcW w:w="3288" w:type="dxa"/>
            <w:tcBorders>
              <w:top w:val="nil"/>
              <w:left w:val="nil"/>
              <w:bottom w:val="single" w:sz="4" w:space="0" w:color="auto"/>
              <w:right w:val="nil"/>
            </w:tcBorders>
          </w:tcPr>
          <w:p w:rsidR="004933C5" w:rsidRPr="00B053FB" w:rsidRDefault="004933C5">
            <w:pPr>
              <w:pStyle w:val="ConsPlusNormal"/>
              <w:rPr>
                <w:rFonts w:ascii="Times New Roman" w:hAnsi="Times New Roman" w:cs="Times New Roman"/>
                <w:color w:val="000000" w:themeColor="text1"/>
                <w:sz w:val="24"/>
                <w:szCs w:val="24"/>
              </w:rPr>
            </w:pPr>
          </w:p>
        </w:tc>
        <w:tc>
          <w:tcPr>
            <w:tcW w:w="449" w:type="dxa"/>
            <w:tcBorders>
              <w:top w:val="nil"/>
              <w:left w:val="nil"/>
              <w:bottom w:val="nil"/>
              <w:right w:val="nil"/>
            </w:tcBorders>
          </w:tcPr>
          <w:p w:rsidR="004933C5" w:rsidRPr="00B053FB" w:rsidRDefault="004933C5">
            <w:pPr>
              <w:pStyle w:val="ConsPlusNormal"/>
              <w:rPr>
                <w:rFonts w:ascii="Times New Roman" w:hAnsi="Times New Roman" w:cs="Times New Roman"/>
                <w:color w:val="000000" w:themeColor="text1"/>
                <w:sz w:val="24"/>
                <w:szCs w:val="24"/>
              </w:rPr>
            </w:pPr>
          </w:p>
        </w:tc>
        <w:tc>
          <w:tcPr>
            <w:tcW w:w="1247" w:type="dxa"/>
            <w:tcBorders>
              <w:top w:val="nil"/>
              <w:left w:val="nil"/>
              <w:bottom w:val="nil"/>
              <w:right w:val="nil"/>
            </w:tcBorders>
          </w:tcPr>
          <w:p w:rsidR="00341D47" w:rsidRDefault="00341D47">
            <w:pPr>
              <w:pStyle w:val="ConsPlusNormal"/>
              <w:jc w:val="both"/>
              <w:rPr>
                <w:rFonts w:ascii="Times New Roman" w:hAnsi="Times New Roman" w:cs="Times New Roman"/>
                <w:color w:val="000000" w:themeColor="text1"/>
                <w:sz w:val="24"/>
                <w:szCs w:val="24"/>
              </w:rPr>
            </w:pPr>
          </w:p>
          <w:p w:rsidR="004933C5" w:rsidRPr="00B053FB" w:rsidRDefault="004933C5">
            <w:pPr>
              <w:pStyle w:val="ConsPlusNormal"/>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Подпись</w:t>
            </w:r>
          </w:p>
        </w:tc>
        <w:tc>
          <w:tcPr>
            <w:tcW w:w="2948" w:type="dxa"/>
            <w:tcBorders>
              <w:top w:val="nil"/>
              <w:left w:val="nil"/>
              <w:bottom w:val="single" w:sz="4" w:space="0" w:color="auto"/>
              <w:right w:val="nil"/>
            </w:tcBorders>
          </w:tcPr>
          <w:p w:rsidR="004933C5" w:rsidRPr="00B053FB" w:rsidRDefault="004933C5">
            <w:pPr>
              <w:pStyle w:val="ConsPlusNormal"/>
              <w:rPr>
                <w:rFonts w:ascii="Times New Roman" w:hAnsi="Times New Roman" w:cs="Times New Roman"/>
                <w:color w:val="000000" w:themeColor="text1"/>
                <w:sz w:val="24"/>
                <w:szCs w:val="24"/>
              </w:rPr>
            </w:pPr>
          </w:p>
        </w:tc>
      </w:tr>
      <w:tr w:rsidR="004933C5" w:rsidRPr="00863E99">
        <w:tc>
          <w:tcPr>
            <w:tcW w:w="9066" w:type="dxa"/>
            <w:gridSpan w:val="5"/>
            <w:tcBorders>
              <w:top w:val="nil"/>
              <w:left w:val="nil"/>
              <w:bottom w:val="nil"/>
              <w:right w:val="nil"/>
            </w:tcBorders>
          </w:tcPr>
          <w:p w:rsidR="00240577" w:rsidRPr="00B053FB" w:rsidRDefault="00240577">
            <w:pPr>
              <w:pStyle w:val="ConsPlusNormal"/>
              <w:ind w:firstLine="283"/>
              <w:jc w:val="both"/>
              <w:rPr>
                <w:rFonts w:ascii="Times New Roman" w:hAnsi="Times New Roman" w:cs="Times New Roman"/>
                <w:color w:val="000000" w:themeColor="text1"/>
                <w:sz w:val="24"/>
                <w:szCs w:val="24"/>
              </w:rPr>
            </w:pPr>
          </w:p>
          <w:p w:rsidR="00240577" w:rsidRPr="00B053FB" w:rsidRDefault="00240577">
            <w:pPr>
              <w:pStyle w:val="ConsPlusNormal"/>
              <w:ind w:firstLine="283"/>
              <w:jc w:val="both"/>
              <w:rPr>
                <w:rFonts w:ascii="Times New Roman" w:hAnsi="Times New Roman" w:cs="Times New Roman"/>
                <w:color w:val="000000" w:themeColor="text1"/>
                <w:sz w:val="24"/>
                <w:szCs w:val="24"/>
              </w:rPr>
            </w:pPr>
          </w:p>
          <w:p w:rsidR="00240577" w:rsidRPr="00B053FB" w:rsidRDefault="00240577">
            <w:pPr>
              <w:pStyle w:val="ConsPlusNormal"/>
              <w:ind w:firstLine="283"/>
              <w:jc w:val="both"/>
              <w:rPr>
                <w:rFonts w:ascii="Times New Roman" w:hAnsi="Times New Roman" w:cs="Times New Roman"/>
                <w:color w:val="000000" w:themeColor="text1"/>
                <w:sz w:val="24"/>
                <w:szCs w:val="24"/>
              </w:rPr>
            </w:pPr>
          </w:p>
          <w:p w:rsidR="00240577" w:rsidRPr="00B053FB" w:rsidRDefault="00240577">
            <w:pPr>
              <w:pStyle w:val="ConsPlusNormal"/>
              <w:ind w:firstLine="283"/>
              <w:jc w:val="both"/>
              <w:rPr>
                <w:rFonts w:ascii="Times New Roman" w:hAnsi="Times New Roman" w:cs="Times New Roman"/>
                <w:color w:val="000000" w:themeColor="text1"/>
                <w:sz w:val="24"/>
                <w:szCs w:val="24"/>
              </w:rPr>
            </w:pPr>
          </w:p>
          <w:p w:rsidR="004933C5" w:rsidRPr="00B053FB" w:rsidRDefault="004933C5">
            <w:pPr>
              <w:pStyle w:val="ConsPlusNormal"/>
              <w:ind w:firstLine="283"/>
              <w:jc w:val="both"/>
              <w:rPr>
                <w:rFonts w:ascii="Times New Roman" w:hAnsi="Times New Roman" w:cs="Times New Roman"/>
                <w:color w:val="000000" w:themeColor="text1"/>
                <w:sz w:val="24"/>
                <w:szCs w:val="24"/>
              </w:rPr>
            </w:pPr>
          </w:p>
        </w:tc>
      </w:tr>
    </w:tbl>
    <w:p w:rsidR="00D42571" w:rsidRDefault="00D42571" w:rsidP="00D15D81">
      <w:pPr>
        <w:pStyle w:val="ConsPlusNormal"/>
        <w:outlineLvl w:val="1"/>
        <w:rPr>
          <w:color w:val="FF0000"/>
        </w:rPr>
      </w:pPr>
      <w:bookmarkStart w:id="9" w:name="P721"/>
      <w:bookmarkStart w:id="10" w:name="_GoBack"/>
      <w:bookmarkEnd w:id="9"/>
      <w:bookmarkEnd w:id="10"/>
    </w:p>
    <w:sectPr w:rsidR="00D42571" w:rsidSect="0050142D">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1E2" w:rsidRDefault="005E21E2" w:rsidP="007603AA">
      <w:r>
        <w:separator/>
      </w:r>
    </w:p>
  </w:endnote>
  <w:endnote w:type="continuationSeparator" w:id="0">
    <w:p w:rsidR="005E21E2" w:rsidRDefault="005E21E2" w:rsidP="0076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3AA" w:rsidRDefault="007603A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20059"/>
      <w:docPartObj>
        <w:docPartGallery w:val="Page Numbers (Bottom of Page)"/>
        <w:docPartUnique/>
      </w:docPartObj>
    </w:sdtPr>
    <w:sdtEndPr/>
    <w:sdtContent>
      <w:p w:rsidR="007603AA" w:rsidRDefault="00340B99">
        <w:pPr>
          <w:pStyle w:val="a5"/>
          <w:jc w:val="center"/>
        </w:pPr>
        <w:r>
          <w:fldChar w:fldCharType="begin"/>
        </w:r>
        <w:r>
          <w:instrText xml:space="preserve"> PAGE   \* MERGEFORMAT </w:instrText>
        </w:r>
        <w:r>
          <w:fldChar w:fldCharType="separate"/>
        </w:r>
        <w:r w:rsidR="005E21E2">
          <w:rPr>
            <w:noProof/>
          </w:rPr>
          <w:t>1</w:t>
        </w:r>
        <w:r>
          <w:rPr>
            <w:noProof/>
          </w:rPr>
          <w:fldChar w:fldCharType="end"/>
        </w:r>
      </w:p>
    </w:sdtContent>
  </w:sdt>
  <w:p w:rsidR="007603AA" w:rsidRDefault="007603AA">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3AA" w:rsidRDefault="007603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1E2" w:rsidRDefault="005E21E2" w:rsidP="007603AA">
      <w:r>
        <w:separator/>
      </w:r>
    </w:p>
  </w:footnote>
  <w:footnote w:type="continuationSeparator" w:id="0">
    <w:p w:rsidR="005E21E2" w:rsidRDefault="005E21E2" w:rsidP="00760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3AA" w:rsidRDefault="007603A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3AA" w:rsidRDefault="007603A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3AA" w:rsidRDefault="007603A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4933C5"/>
    <w:rsid w:val="00012B5F"/>
    <w:rsid w:val="00061BFF"/>
    <w:rsid w:val="000A3DFD"/>
    <w:rsid w:val="000B4772"/>
    <w:rsid w:val="000C0D16"/>
    <w:rsid w:val="000D2FD6"/>
    <w:rsid w:val="00100939"/>
    <w:rsid w:val="0010276F"/>
    <w:rsid w:val="0013089C"/>
    <w:rsid w:val="001806CC"/>
    <w:rsid w:val="001B0C40"/>
    <w:rsid w:val="001B2806"/>
    <w:rsid w:val="001C2FF2"/>
    <w:rsid w:val="001D1081"/>
    <w:rsid w:val="001D6A99"/>
    <w:rsid w:val="0020533D"/>
    <w:rsid w:val="00207E3F"/>
    <w:rsid w:val="00240577"/>
    <w:rsid w:val="002458C8"/>
    <w:rsid w:val="00247EAE"/>
    <w:rsid w:val="002B3F15"/>
    <w:rsid w:val="002B77FE"/>
    <w:rsid w:val="002E1CDC"/>
    <w:rsid w:val="002F4370"/>
    <w:rsid w:val="00306236"/>
    <w:rsid w:val="0033655F"/>
    <w:rsid w:val="00340B99"/>
    <w:rsid w:val="00341D47"/>
    <w:rsid w:val="0036732A"/>
    <w:rsid w:val="00391427"/>
    <w:rsid w:val="003B3F6E"/>
    <w:rsid w:val="00421C4A"/>
    <w:rsid w:val="0042568E"/>
    <w:rsid w:val="00426261"/>
    <w:rsid w:val="004933C5"/>
    <w:rsid w:val="004A20D8"/>
    <w:rsid w:val="004C2697"/>
    <w:rsid w:val="004C5602"/>
    <w:rsid w:val="0050142D"/>
    <w:rsid w:val="0052593A"/>
    <w:rsid w:val="00527F67"/>
    <w:rsid w:val="005319BF"/>
    <w:rsid w:val="005332E9"/>
    <w:rsid w:val="005338C5"/>
    <w:rsid w:val="0055637C"/>
    <w:rsid w:val="00577913"/>
    <w:rsid w:val="00590782"/>
    <w:rsid w:val="00590F86"/>
    <w:rsid w:val="005E21E2"/>
    <w:rsid w:val="005E5E43"/>
    <w:rsid w:val="005F3EF2"/>
    <w:rsid w:val="005F4104"/>
    <w:rsid w:val="006048FD"/>
    <w:rsid w:val="00605AB6"/>
    <w:rsid w:val="00645ADB"/>
    <w:rsid w:val="00682A36"/>
    <w:rsid w:val="0069437B"/>
    <w:rsid w:val="006A58DB"/>
    <w:rsid w:val="006C1F58"/>
    <w:rsid w:val="006F5B61"/>
    <w:rsid w:val="007016AA"/>
    <w:rsid w:val="00732A8C"/>
    <w:rsid w:val="007603AA"/>
    <w:rsid w:val="007639B0"/>
    <w:rsid w:val="00781476"/>
    <w:rsid w:val="007A01AF"/>
    <w:rsid w:val="00847322"/>
    <w:rsid w:val="00860F08"/>
    <w:rsid w:val="00863E99"/>
    <w:rsid w:val="0094237D"/>
    <w:rsid w:val="00950915"/>
    <w:rsid w:val="009B470D"/>
    <w:rsid w:val="009E18A9"/>
    <w:rsid w:val="009F128F"/>
    <w:rsid w:val="00A25C52"/>
    <w:rsid w:val="00AC6415"/>
    <w:rsid w:val="00B053FB"/>
    <w:rsid w:val="00B710B7"/>
    <w:rsid w:val="00B75A14"/>
    <w:rsid w:val="00BD77EF"/>
    <w:rsid w:val="00BF4713"/>
    <w:rsid w:val="00C418FC"/>
    <w:rsid w:val="00C56375"/>
    <w:rsid w:val="00C66515"/>
    <w:rsid w:val="00CD1A32"/>
    <w:rsid w:val="00D15D81"/>
    <w:rsid w:val="00D22BA1"/>
    <w:rsid w:val="00D42571"/>
    <w:rsid w:val="00D575C0"/>
    <w:rsid w:val="00D85DC4"/>
    <w:rsid w:val="00D93D4E"/>
    <w:rsid w:val="00DA50FA"/>
    <w:rsid w:val="00DB56A8"/>
    <w:rsid w:val="00DC40FC"/>
    <w:rsid w:val="00E44493"/>
    <w:rsid w:val="00E71DFE"/>
    <w:rsid w:val="00E77267"/>
    <w:rsid w:val="00F05630"/>
    <w:rsid w:val="00F0736A"/>
    <w:rsid w:val="00F1102A"/>
    <w:rsid w:val="00F1685E"/>
    <w:rsid w:val="00F27E0D"/>
    <w:rsid w:val="00F473D3"/>
    <w:rsid w:val="00F51C74"/>
    <w:rsid w:val="00F566C4"/>
    <w:rsid w:val="00F56DD9"/>
    <w:rsid w:val="00FF2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01219E-263B-4B2B-A6EC-8EF74E2D2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7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4933C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4933C5"/>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4933C5"/>
    <w:pPr>
      <w:widowControl w:val="0"/>
      <w:autoSpaceDE w:val="0"/>
      <w:autoSpaceDN w:val="0"/>
      <w:spacing w:after="0" w:line="240" w:lineRule="auto"/>
    </w:pPr>
    <w:rPr>
      <w:rFonts w:ascii="Arial" w:eastAsiaTheme="minorEastAsia" w:hAnsi="Arial" w:cs="Arial"/>
      <w:b/>
      <w:sz w:val="20"/>
      <w:lang w:eastAsia="ru-RU"/>
    </w:rPr>
  </w:style>
  <w:style w:type="paragraph" w:styleId="a3">
    <w:name w:val="header"/>
    <w:basedOn w:val="a"/>
    <w:link w:val="a4"/>
    <w:uiPriority w:val="99"/>
    <w:semiHidden/>
    <w:unhideWhenUsed/>
    <w:rsid w:val="007603AA"/>
    <w:pPr>
      <w:tabs>
        <w:tab w:val="center" w:pos="4677"/>
        <w:tab w:val="right" w:pos="9355"/>
      </w:tabs>
    </w:pPr>
  </w:style>
  <w:style w:type="character" w:customStyle="1" w:styleId="a4">
    <w:name w:val="Верхний колонтитул Знак"/>
    <w:basedOn w:val="a0"/>
    <w:link w:val="a3"/>
    <w:uiPriority w:val="99"/>
    <w:semiHidden/>
    <w:rsid w:val="007603A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603AA"/>
    <w:pPr>
      <w:tabs>
        <w:tab w:val="center" w:pos="4677"/>
        <w:tab w:val="right" w:pos="9355"/>
      </w:tabs>
    </w:pPr>
  </w:style>
  <w:style w:type="character" w:customStyle="1" w:styleId="a6">
    <w:name w:val="Нижний колонтитул Знак"/>
    <w:basedOn w:val="a0"/>
    <w:link w:val="a5"/>
    <w:uiPriority w:val="99"/>
    <w:rsid w:val="007603A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5FC99B8385468C51AE31CF81E15FE02F0427D61154D3BEE3B9ABF84299B835BDE5DFFD336E3E7A03A36DEE4727C185144F65B0E9Z0l3M" TargetMode="External"/><Relationship Id="rId13" Type="http://schemas.openxmlformats.org/officeDocument/2006/relationships/hyperlink" Target="consultantplus://offline/ref=CE5FC99B8385468C51AE31CF81E15FE02F0427D61154D3BEE3B9ABF84299B835BDE5DFFE3A6E352856EC6CB20072D287154F66B1F5035092ZEl1M" TargetMode="External"/><Relationship Id="rId18" Type="http://schemas.openxmlformats.org/officeDocument/2006/relationships/hyperlink" Target="consultantplus://offline/ref=CE5FC99B8385468C51AE31CF81E15FE02F0727DC1351D3BEE3B9ABF84299B835AFE587F2396E2B2F53F93AE346Z2l5M"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consultantplus://offline/ref=CE5FC99B8385468C51AE31CF81E15FE02F0427D61154D3BEE3B9ABF84299B835BDE5DFFB3965617F16B235E04439DE850B5367B2ZEl9M" TargetMode="External"/><Relationship Id="rId12" Type="http://schemas.openxmlformats.org/officeDocument/2006/relationships/hyperlink" Target="consultantplus://offline/ref=CE5FC99B8385468C51AE31CF81E15FE0280424D91E51D3BEE3B9ABF84299B835AFE587F2396E2B2F53F93AE346Z2l5M" TargetMode="External"/><Relationship Id="rId17" Type="http://schemas.openxmlformats.org/officeDocument/2006/relationships/hyperlink" Target="consultantplus://offline/ref=CE5FC99B8385468C51AE31CF81E15FE02F0427D61154D3BEE3B9ABF84299B835BDE5DFFE3A6E362B50EC6CB20072D287154F66B1F5035092ZEl1M"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CE5FC99B8385468C51AE31CF81E15FE0280525DD1656D3BEE3B9ABF84299B835AFE587F2396E2B2F53F93AE346Z2l5M"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consultantplus://offline/ref=CE5FC99B8385468C51AE31CF81E15FE02F0427D61154D3BEE3B9ABF84299B835BDE5DFFE3A6E362B50EC6CB20072D287154F66B1F5035092ZEl1M" TargetMode="External"/><Relationship Id="rId11" Type="http://schemas.openxmlformats.org/officeDocument/2006/relationships/hyperlink" Target="consultantplus://offline/ref=CE5FC99B8385468C51AE31CF81E15FE02F0427D61154D3BEE3B9ABF84299B835BDE5DFFE3A693E7A03A36DEE4727C185144F65B0E9Z0l3M" TargetMode="External"/><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consultantplus://offline/ref=CE5FC99B8385468C51AE31CF81E15FE02F0427D61154D3BEE3B9ABF84299B835AFE587F2396E2B2F53F93AE346Z2l5M" TargetMode="External"/><Relationship Id="rId23" Type="http://schemas.openxmlformats.org/officeDocument/2006/relationships/header" Target="header3.xml"/><Relationship Id="rId10" Type="http://schemas.openxmlformats.org/officeDocument/2006/relationships/hyperlink" Target="consultantplus://offline/ref=CE5FC99B8385468C51AE31CF81E15FE0280D20DE1754D3BEE3B9ABF84299B835BDE5DFFD313A646A07EA3BE35A26DE9A175165ZBl2M"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CE5FC99B8385468C51AE31CF81E15FE02A0423DA1158D3BEE3B9ABF84299B835AFE587F2396E2B2F53F93AE346Z2l5M" TargetMode="External"/><Relationship Id="rId14" Type="http://schemas.openxmlformats.org/officeDocument/2006/relationships/hyperlink" Target="consultantplus://offline/ref=CE5FC99B8385468C51AE31CF81E15FE02F0427D61154D3BEE3B9ABF84299B835BDE5DFFD336E3E7A03A36DEE4727C185144F65B0E9Z0l3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21</Pages>
  <Words>9496</Words>
  <Characters>54128</Characters>
  <Application>Microsoft Office Word</Application>
  <DocSecurity>0</DocSecurity>
  <Lines>451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Ходателева</dc:creator>
  <cp:lastModifiedBy>Овсянников</cp:lastModifiedBy>
  <cp:revision>79</cp:revision>
  <cp:lastPrinted>2023-01-10T06:40:00Z</cp:lastPrinted>
  <dcterms:created xsi:type="dcterms:W3CDTF">2022-11-30T12:37:00Z</dcterms:created>
  <dcterms:modified xsi:type="dcterms:W3CDTF">2023-02-01T05:00:00Z</dcterms:modified>
</cp:coreProperties>
</file>